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21C1D" w:rsidRPr="00F47876" w:rsidRDefault="00A21C1D" w:rsidP="00A21C1D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  <w:t xml:space="preserve">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</w:t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ind w:right="60"/>
        <w:rPr>
          <w:rFonts w:ascii="Times New Roman" w:hAnsi="Times New Roman" w:cs="Times New Roman"/>
        </w:rPr>
      </w:pPr>
    </w:p>
    <w:p w:rsidR="00A21C1D" w:rsidRPr="001D758B" w:rsidRDefault="00A21C1D" w:rsidP="00A05220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1D758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1D758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D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58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1D758B">
        <w:rPr>
          <w:rFonts w:ascii="Times New Roman" w:hAnsi="Times New Roman" w:cs="Times New Roman"/>
          <w:sz w:val="24"/>
          <w:szCs w:val="24"/>
        </w:rPr>
        <w:t xml:space="preserve"> от </w:t>
      </w:r>
      <w:r w:rsidR="00A05220">
        <w:rPr>
          <w:rFonts w:ascii="Times New Roman" w:hAnsi="Times New Roman" w:cs="Times New Roman"/>
          <w:sz w:val="24"/>
          <w:szCs w:val="24"/>
        </w:rPr>
        <w:t>11.04.2018</w:t>
      </w:r>
      <w:r w:rsidRPr="001D758B">
        <w:rPr>
          <w:rFonts w:ascii="Times New Roman" w:hAnsi="Times New Roman" w:cs="Times New Roman"/>
          <w:sz w:val="24"/>
          <w:szCs w:val="24"/>
        </w:rPr>
        <w:t xml:space="preserve"> № </w:t>
      </w:r>
      <w:r w:rsidR="00A05220">
        <w:rPr>
          <w:rFonts w:ascii="Times New Roman" w:hAnsi="Times New Roman" w:cs="Times New Roman"/>
          <w:sz w:val="24"/>
          <w:szCs w:val="24"/>
        </w:rPr>
        <w:t>01-18/09</w:t>
      </w:r>
    </w:p>
    <w:p w:rsidR="00A05220" w:rsidRDefault="00A05220" w:rsidP="00A05220">
      <w:pPr>
        <w:pStyle w:val="Heading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«</w:t>
      </w:r>
      <w:r w:rsidRPr="00FC359E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административного регламента </w:t>
      </w:r>
      <w:r w:rsidRPr="00FC359E">
        <w:rPr>
          <w:rFonts w:ascii="Times New Roman" w:hAnsi="Times New Roman" w:cs="Times New Roman"/>
          <w:sz w:val="24"/>
          <w:szCs w:val="24"/>
        </w:rPr>
        <w:t>по предоставлению органом опеки и попечительства Местной Администрации внутригородского муниципального образов</w:t>
      </w:r>
      <w:r w:rsidRPr="00FC359E">
        <w:rPr>
          <w:rFonts w:ascii="Times New Roman" w:hAnsi="Times New Roman" w:cs="Times New Roman"/>
          <w:sz w:val="24"/>
          <w:szCs w:val="24"/>
        </w:rPr>
        <w:t>а</w:t>
      </w:r>
      <w:r w:rsidRPr="00FC359E">
        <w:rPr>
          <w:rFonts w:ascii="Times New Roman" w:hAnsi="Times New Roman" w:cs="Times New Roman"/>
          <w:sz w:val="24"/>
          <w:szCs w:val="24"/>
        </w:rPr>
        <w:t xml:space="preserve">ния Санкт-Петербурга муниципальный округ </w:t>
      </w:r>
      <w:proofErr w:type="spellStart"/>
      <w:r w:rsidRPr="00FC359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C359E">
        <w:rPr>
          <w:rFonts w:ascii="Times New Roman" w:hAnsi="Times New Roman" w:cs="Times New Roman"/>
          <w:sz w:val="24"/>
          <w:szCs w:val="24"/>
        </w:rPr>
        <w:t>, осуществляющего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 w:rsidRPr="00FC35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359E">
        <w:rPr>
          <w:rFonts w:ascii="Times New Roman" w:hAnsi="Times New Roman" w:cs="Times New Roman"/>
          <w:sz w:val="24"/>
          <w:szCs w:val="24"/>
        </w:rPr>
        <w:t>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</w:t>
      </w:r>
      <w:r w:rsidRPr="00FC359E">
        <w:rPr>
          <w:rFonts w:ascii="Times New Roman" w:hAnsi="Times New Roman" w:cs="Times New Roman"/>
          <w:sz w:val="24"/>
          <w:szCs w:val="24"/>
        </w:rPr>
        <w:t>ю</w:t>
      </w:r>
      <w:r w:rsidRPr="00FC359E">
        <w:rPr>
          <w:rFonts w:ascii="Times New Roman" w:hAnsi="Times New Roman" w:cs="Times New Roman"/>
          <w:sz w:val="24"/>
          <w:szCs w:val="24"/>
        </w:rPr>
        <w:t>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</w:t>
      </w:r>
      <w:proofErr w:type="gramEnd"/>
      <w:r w:rsidRPr="00FC359E">
        <w:rPr>
          <w:rFonts w:ascii="Times New Roman" w:hAnsi="Times New Roman" w:cs="Times New Roman"/>
          <w:sz w:val="24"/>
          <w:szCs w:val="24"/>
        </w:rPr>
        <w:t xml:space="preserve"> уще</w:t>
      </w:r>
      <w:r w:rsidRPr="00FC359E">
        <w:rPr>
          <w:rFonts w:ascii="Times New Roman" w:hAnsi="Times New Roman" w:cs="Times New Roman"/>
          <w:sz w:val="24"/>
          <w:szCs w:val="24"/>
        </w:rPr>
        <w:t>р</w:t>
      </w:r>
      <w:r w:rsidRPr="00FC359E">
        <w:rPr>
          <w:rFonts w:ascii="Times New Roman" w:hAnsi="Times New Roman" w:cs="Times New Roman"/>
          <w:sz w:val="24"/>
          <w:szCs w:val="24"/>
        </w:rPr>
        <w:t>ба для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1C1D" w:rsidRPr="00D36819" w:rsidRDefault="00A21C1D" w:rsidP="005C73C3">
      <w:pPr>
        <w:pStyle w:val="Heading"/>
        <w:tabs>
          <w:tab w:val="left" w:pos="0"/>
        </w:tabs>
        <w:ind w:right="4"/>
        <w:rPr>
          <w:rFonts w:ascii="Times New Roman" w:hAnsi="Times New Roman"/>
          <w:sz w:val="24"/>
          <w:szCs w:val="24"/>
        </w:rPr>
      </w:pPr>
    </w:p>
    <w:p w:rsidR="00A21C1D" w:rsidRPr="00D36819" w:rsidRDefault="00A05220" w:rsidP="00A21C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</w:t>
      </w:r>
      <w:r w:rsidR="00A21C1D" w:rsidRPr="00D36819">
        <w:rPr>
          <w:sz w:val="24"/>
          <w:szCs w:val="24"/>
        </w:rPr>
        <w:t xml:space="preserve"> соответствии </w:t>
      </w:r>
      <w:r w:rsidR="00A21C1D">
        <w:rPr>
          <w:rFonts w:eastAsiaTheme="minorHAnsi"/>
          <w:sz w:val="24"/>
          <w:szCs w:val="24"/>
          <w:lang w:eastAsia="en-US"/>
        </w:rPr>
        <w:t xml:space="preserve">Федеральным законом от 29.12.2020 N 479-ФЗ "О внесении изменений </w:t>
      </w:r>
      <w:r>
        <w:rPr>
          <w:rFonts w:eastAsiaTheme="minorHAnsi"/>
          <w:sz w:val="24"/>
          <w:szCs w:val="24"/>
          <w:lang w:eastAsia="en-US"/>
        </w:rPr>
        <w:t xml:space="preserve">                 </w:t>
      </w:r>
      <w:r w:rsidR="00A21C1D">
        <w:rPr>
          <w:rFonts w:eastAsiaTheme="minorHAnsi"/>
          <w:sz w:val="24"/>
          <w:szCs w:val="24"/>
          <w:lang w:eastAsia="en-US"/>
        </w:rPr>
        <w:t xml:space="preserve">в отдельные законодательные акты Российской Федерации", Федеральным законом от 27.07.2010 N 210-ФЗ (ред. от 02.07.2021) "Об организации предоставления государственных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="00A21C1D">
        <w:rPr>
          <w:rFonts w:eastAsiaTheme="minorHAnsi"/>
          <w:sz w:val="24"/>
          <w:szCs w:val="24"/>
          <w:lang w:eastAsia="en-US"/>
        </w:rPr>
        <w:t>и муниципальных услуг</w:t>
      </w:r>
      <w:r w:rsidR="00A21C1D" w:rsidRPr="00D36819">
        <w:rPr>
          <w:rFonts w:eastAsiaTheme="minorHAnsi"/>
          <w:sz w:val="24"/>
          <w:szCs w:val="24"/>
          <w:lang w:eastAsia="en-US"/>
        </w:rPr>
        <w:t>,</w:t>
      </w:r>
    </w:p>
    <w:p w:rsidR="00A21C1D" w:rsidRPr="00D36819" w:rsidRDefault="00A21C1D" w:rsidP="00A21C1D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6A5FCC" w:rsidRDefault="00144D07" w:rsidP="00144D07">
      <w:pPr>
        <w:pStyle w:val="Heading"/>
        <w:tabs>
          <w:tab w:val="left" w:pos="0"/>
          <w:tab w:val="left" w:pos="10203"/>
        </w:tabs>
        <w:ind w:right="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1. </w:t>
      </w:r>
      <w:r w:rsidR="001004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C1D" w:rsidRPr="00C14008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постановление МА МО </w:t>
      </w:r>
      <w:proofErr w:type="spellStart"/>
      <w:proofErr w:type="gramStart"/>
      <w:r w:rsidR="00A21C1D" w:rsidRPr="00C14008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A21C1D" w:rsidRPr="00C140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21C1D" w:rsidRPr="00C14008">
        <w:rPr>
          <w:rFonts w:ascii="Times New Roman" w:hAnsi="Times New Roman" w:cs="Times New Roman"/>
          <w:b w:val="0"/>
          <w:sz w:val="24"/>
          <w:szCs w:val="24"/>
        </w:rPr>
        <w:t>Юнто</w:t>
      </w:r>
      <w:r w:rsidR="0071078D" w:rsidRPr="00C14008">
        <w:rPr>
          <w:rFonts w:ascii="Times New Roman" w:hAnsi="Times New Roman" w:cs="Times New Roman"/>
          <w:b w:val="0"/>
          <w:sz w:val="24"/>
          <w:szCs w:val="24"/>
        </w:rPr>
        <w:t>лово</w:t>
      </w:r>
      <w:proofErr w:type="spellEnd"/>
      <w:r w:rsidR="0071078D" w:rsidRPr="00C140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>от 11.04.2018 № 01-18/09</w:t>
      </w:r>
      <w:r w:rsidR="0010043F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C14008" w:rsidRPr="00C140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 утверждении административного регламента </w:t>
      </w:r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органом опеки </w:t>
      </w:r>
      <w:r w:rsidR="00C1400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>и попечительства Местной Администрации внутригородского муниципального образов</w:t>
      </w:r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>а</w:t>
      </w:r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 xml:space="preserve">ния Санкт-Петербурга муниципальный округ </w:t>
      </w:r>
      <w:proofErr w:type="spellStart"/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 xml:space="preserve">, осуществляющего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</w:t>
      </w:r>
      <w:proofErr w:type="gramStart"/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>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</w:t>
      </w:r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>ю</w:t>
      </w:r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>щим общее образование и достигшим возраста четырнадцати лет, для выполнения в свободное от</w:t>
      </w:r>
      <w:proofErr w:type="gramEnd"/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 xml:space="preserve"> получения образования время легкого труда, не причиняющего вреда его здоровью и без уще</w:t>
      </w:r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>р</w:t>
      </w:r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>ба для освоения образовательной программы»</w:t>
      </w:r>
      <w:r w:rsidR="00A21C1D" w:rsidRPr="00496A2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0043F" w:rsidRPr="00496A2A" w:rsidRDefault="0010043F" w:rsidP="0010043F">
      <w:pPr>
        <w:pStyle w:val="Heading"/>
        <w:tabs>
          <w:tab w:val="left" w:pos="0"/>
          <w:tab w:val="left" w:pos="10203"/>
        </w:tabs>
        <w:ind w:left="60" w:right="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043F" w:rsidRDefault="0010043F" w:rsidP="006A5FCC">
      <w:pPr>
        <w:jc w:val="both"/>
        <w:rPr>
          <w:sz w:val="24"/>
          <w:szCs w:val="24"/>
        </w:rPr>
      </w:pPr>
    </w:p>
    <w:p w:rsidR="0010043F" w:rsidRDefault="0010043F" w:rsidP="006A5FCC">
      <w:pPr>
        <w:jc w:val="both"/>
        <w:rPr>
          <w:sz w:val="24"/>
          <w:szCs w:val="24"/>
        </w:rPr>
      </w:pPr>
    </w:p>
    <w:p w:rsidR="0010043F" w:rsidRDefault="0010043F" w:rsidP="006A5FCC">
      <w:pPr>
        <w:jc w:val="both"/>
        <w:rPr>
          <w:sz w:val="24"/>
          <w:szCs w:val="24"/>
        </w:rPr>
      </w:pPr>
    </w:p>
    <w:p w:rsidR="0018184D" w:rsidRPr="00A074DB" w:rsidRDefault="0018184D" w:rsidP="00144D07">
      <w:pPr>
        <w:tabs>
          <w:tab w:val="left" w:pos="935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1.1. </w:t>
      </w:r>
      <w:proofErr w:type="gramStart"/>
      <w:r>
        <w:rPr>
          <w:sz w:val="24"/>
          <w:szCs w:val="24"/>
        </w:rPr>
        <w:t xml:space="preserve">Пункт </w:t>
      </w:r>
      <w:r w:rsidRPr="009B428C">
        <w:rPr>
          <w:sz w:val="24"/>
          <w:szCs w:val="24"/>
        </w:rPr>
        <w:t xml:space="preserve"> 2.6</w:t>
      </w:r>
      <w:r>
        <w:rPr>
          <w:sz w:val="24"/>
          <w:szCs w:val="24"/>
        </w:rPr>
        <w:t xml:space="preserve"> раздела </w:t>
      </w:r>
      <w:r>
        <w:rPr>
          <w:sz w:val="24"/>
          <w:szCs w:val="24"/>
          <w:lang w:val="en-US"/>
        </w:rPr>
        <w:t>II</w:t>
      </w:r>
      <w:r w:rsidRPr="009B428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Административного </w:t>
      </w:r>
      <w:r w:rsidRPr="00144D07">
        <w:rPr>
          <w:bCs/>
          <w:sz w:val="24"/>
          <w:szCs w:val="24"/>
        </w:rPr>
        <w:t>регламента</w:t>
      </w:r>
      <w:r w:rsidRPr="00144D07">
        <w:rPr>
          <w:sz w:val="24"/>
          <w:szCs w:val="24"/>
        </w:rPr>
        <w:t xml:space="preserve">  </w:t>
      </w:r>
      <w:r w:rsidR="00144D07" w:rsidRPr="00144D07">
        <w:rPr>
          <w:sz w:val="24"/>
          <w:szCs w:val="24"/>
        </w:rPr>
        <w:t xml:space="preserve">по предоставлению органом опеки </w:t>
      </w:r>
      <w:r w:rsidR="00144D07">
        <w:rPr>
          <w:sz w:val="24"/>
          <w:szCs w:val="24"/>
        </w:rPr>
        <w:t xml:space="preserve">                  </w:t>
      </w:r>
      <w:r w:rsidR="00144D07" w:rsidRPr="00144D07">
        <w:rPr>
          <w:sz w:val="24"/>
          <w:szCs w:val="24"/>
        </w:rPr>
        <w:t xml:space="preserve">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144D07" w:rsidRPr="00144D07">
        <w:rPr>
          <w:sz w:val="24"/>
          <w:szCs w:val="24"/>
        </w:rPr>
        <w:t>Ю</w:t>
      </w:r>
      <w:r w:rsidR="00144D07" w:rsidRPr="00144D07">
        <w:rPr>
          <w:sz w:val="24"/>
          <w:szCs w:val="24"/>
        </w:rPr>
        <w:t>н</w:t>
      </w:r>
      <w:r w:rsidR="00144D07" w:rsidRPr="00144D07">
        <w:rPr>
          <w:sz w:val="24"/>
          <w:szCs w:val="24"/>
        </w:rPr>
        <w:t>толово</w:t>
      </w:r>
      <w:proofErr w:type="spellEnd"/>
      <w:r w:rsidR="00144D07" w:rsidRPr="00144D07">
        <w:rPr>
          <w:sz w:val="24"/>
          <w:szCs w:val="24"/>
        </w:rPr>
        <w:t>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="00144D07" w:rsidRPr="00144D07">
        <w:rPr>
          <w:sz w:val="24"/>
          <w:szCs w:val="24"/>
        </w:rPr>
        <w:t xml:space="preserve">, </w:t>
      </w:r>
      <w:proofErr w:type="gramStart"/>
      <w:r w:rsidR="00144D07" w:rsidRPr="00144D07">
        <w:rPr>
          <w:sz w:val="24"/>
          <w:szCs w:val="24"/>
        </w:rPr>
        <w:t xml:space="preserve">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</w:t>
      </w:r>
      <w:r w:rsidR="00144D07">
        <w:rPr>
          <w:sz w:val="24"/>
          <w:szCs w:val="24"/>
        </w:rPr>
        <w:t xml:space="preserve">                     </w:t>
      </w:r>
      <w:r w:rsidR="00144D07" w:rsidRPr="00144D07">
        <w:rPr>
          <w:sz w:val="24"/>
          <w:szCs w:val="24"/>
        </w:rPr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</w:t>
      </w:r>
      <w:proofErr w:type="gramEnd"/>
      <w:r w:rsidR="00144D07" w:rsidRPr="00144D07">
        <w:rPr>
          <w:sz w:val="24"/>
          <w:szCs w:val="24"/>
        </w:rPr>
        <w:t xml:space="preserve"> и без ущерба для осво</w:t>
      </w:r>
      <w:r w:rsidR="00144D07" w:rsidRPr="00144D07">
        <w:rPr>
          <w:sz w:val="24"/>
          <w:szCs w:val="24"/>
        </w:rPr>
        <w:t>е</w:t>
      </w:r>
      <w:r w:rsidR="00144D07" w:rsidRPr="00144D07">
        <w:rPr>
          <w:sz w:val="24"/>
          <w:szCs w:val="24"/>
        </w:rPr>
        <w:t>ния образовательной программы</w:t>
      </w:r>
      <w:r w:rsidR="00144D07">
        <w:rPr>
          <w:sz w:val="24"/>
          <w:szCs w:val="24"/>
        </w:rPr>
        <w:t xml:space="preserve">   </w:t>
      </w:r>
      <w:r w:rsidR="006A5FCC" w:rsidRPr="006A5FCC">
        <w:rPr>
          <w:sz w:val="24"/>
          <w:szCs w:val="24"/>
        </w:rPr>
        <w:t>(</w:t>
      </w:r>
      <w:r w:rsidR="006A5FCC">
        <w:rPr>
          <w:sz w:val="24"/>
          <w:szCs w:val="24"/>
        </w:rPr>
        <w:t xml:space="preserve">далее – Административный регламент) </w:t>
      </w:r>
      <w:r w:rsidRPr="009B428C">
        <w:rPr>
          <w:sz w:val="24"/>
          <w:szCs w:val="24"/>
        </w:rPr>
        <w:t xml:space="preserve">дополнить </w:t>
      </w:r>
      <w:r w:rsidR="0010043F">
        <w:rPr>
          <w:sz w:val="24"/>
          <w:szCs w:val="24"/>
        </w:rPr>
        <w:t>подпунктом 2.6.2. следующего содержания</w:t>
      </w:r>
      <w:r w:rsidRPr="009B428C">
        <w:rPr>
          <w:sz w:val="24"/>
          <w:szCs w:val="24"/>
        </w:rPr>
        <w:t>:</w:t>
      </w:r>
    </w:p>
    <w:p w:rsidR="0018184D" w:rsidRPr="00C629C5" w:rsidRDefault="0018184D" w:rsidP="001818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144D07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с </w:t>
      </w:r>
      <w:hyperlink r:id="rId6" w:history="1">
        <w:r w:rsidRPr="00C629C5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</w:t>
      </w:r>
      <w:r w:rsidR="00144D07">
        <w:rPr>
          <w:rFonts w:eastAsiaTheme="minorHAnsi"/>
          <w:sz w:val="24"/>
          <w:szCs w:val="24"/>
          <w:lang w:eastAsia="en-US"/>
        </w:rPr>
        <w:t xml:space="preserve">                         </w:t>
      </w:r>
      <w:r w:rsidRPr="00C629C5">
        <w:rPr>
          <w:rFonts w:eastAsiaTheme="minorHAnsi"/>
          <w:sz w:val="24"/>
          <w:szCs w:val="24"/>
          <w:lang w:eastAsia="en-US"/>
        </w:rPr>
        <w:t xml:space="preserve">в органах, предоставляющих муниципальные услуги, многофункциональных центрах </w:t>
      </w:r>
      <w:r w:rsidR="00144D07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Pr="00C629C5">
        <w:rPr>
          <w:rFonts w:eastAsiaTheme="minorHAnsi"/>
          <w:sz w:val="24"/>
          <w:szCs w:val="24"/>
          <w:lang w:eastAsia="en-US"/>
        </w:rPr>
        <w:t xml:space="preserve">с использованием информационных технологий, предусмотренных </w:t>
      </w:r>
      <w:hyperlink r:id="rId7" w:history="1">
        <w:r w:rsidRPr="00C629C5">
          <w:rPr>
            <w:rFonts w:eastAsiaTheme="minorHAnsi"/>
            <w:sz w:val="24"/>
            <w:szCs w:val="24"/>
            <w:lang w:eastAsia="en-US"/>
          </w:rPr>
          <w:t>частью 18 статьи 14.1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C629C5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18184D" w:rsidRPr="009B428C" w:rsidRDefault="0018184D" w:rsidP="001818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18184D" w:rsidRPr="009B428C" w:rsidRDefault="0018184D" w:rsidP="001818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</w:t>
      </w:r>
      <w:r w:rsidR="00456CB8"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 в указанных информационных системах;</w:t>
      </w:r>
      <w:proofErr w:type="gramEnd"/>
    </w:p>
    <w:p w:rsidR="0018184D" w:rsidRPr="0087722E" w:rsidRDefault="0018184D" w:rsidP="008772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>
        <w:rPr>
          <w:rFonts w:eastAsiaTheme="minorHAnsi"/>
          <w:sz w:val="24"/>
          <w:szCs w:val="24"/>
          <w:lang w:eastAsia="en-US"/>
        </w:rPr>
        <w:t>;</w:t>
      </w:r>
    </w:p>
    <w:p w:rsidR="00A21C1D" w:rsidRPr="00D36819" w:rsidRDefault="0087722E" w:rsidP="00A21C1D">
      <w:pPr>
        <w:pStyle w:val="ConsPlusTitle"/>
        <w:widowControl/>
        <w:shd w:val="clear" w:color="auto" w:fill="FFFFFF"/>
        <w:ind w:firstLine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0043F">
        <w:rPr>
          <w:rFonts w:ascii="Times New Roman" w:hAnsi="Times New Roman" w:cs="Times New Roman"/>
          <w:b w:val="0"/>
          <w:sz w:val="24"/>
          <w:szCs w:val="24"/>
        </w:rPr>
        <w:t>Подпункт 2.7.1 п</w:t>
      </w:r>
      <w:r w:rsidR="007B1858">
        <w:rPr>
          <w:rFonts w:ascii="Times New Roman" w:hAnsi="Times New Roman" w:cs="Times New Roman"/>
          <w:b w:val="0"/>
          <w:sz w:val="24"/>
          <w:szCs w:val="24"/>
        </w:rPr>
        <w:t>ункт</w:t>
      </w:r>
      <w:r w:rsidR="0010043F">
        <w:rPr>
          <w:rFonts w:ascii="Times New Roman" w:hAnsi="Times New Roman" w:cs="Times New Roman"/>
          <w:b w:val="0"/>
          <w:sz w:val="24"/>
          <w:szCs w:val="24"/>
        </w:rPr>
        <w:t>а</w:t>
      </w:r>
      <w:r w:rsidR="007B1858">
        <w:rPr>
          <w:rFonts w:ascii="Times New Roman" w:hAnsi="Times New Roman" w:cs="Times New Roman"/>
          <w:b w:val="0"/>
          <w:sz w:val="24"/>
          <w:szCs w:val="24"/>
        </w:rPr>
        <w:t xml:space="preserve"> 2.7 </w:t>
      </w:r>
      <w:r w:rsidR="00B844A1">
        <w:rPr>
          <w:rFonts w:ascii="Times New Roman" w:hAnsi="Times New Roman" w:cs="Times New Roman"/>
          <w:b w:val="0"/>
          <w:sz w:val="24"/>
          <w:szCs w:val="24"/>
        </w:rPr>
        <w:t xml:space="preserve">раздела </w:t>
      </w:r>
      <w:r w:rsidR="007B1858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1472C1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456CB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1472C1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7B1858" w:rsidRPr="007B1858">
        <w:rPr>
          <w:rFonts w:ascii="Times New Roman" w:hAnsi="Times New Roman" w:cs="Times New Roman"/>
          <w:b w:val="0"/>
          <w:sz w:val="24"/>
          <w:szCs w:val="24"/>
        </w:rPr>
        <w:t>2</w:t>
      </w:r>
      <w:r w:rsidR="007B1858">
        <w:rPr>
          <w:rFonts w:ascii="Times New Roman" w:hAnsi="Times New Roman" w:cs="Times New Roman"/>
          <w:b w:val="0"/>
          <w:sz w:val="24"/>
          <w:szCs w:val="24"/>
        </w:rPr>
        <w:t>.7</w:t>
      </w:r>
      <w:r w:rsidR="00831219">
        <w:rPr>
          <w:rFonts w:ascii="Times New Roman" w:hAnsi="Times New Roman" w:cs="Times New Roman"/>
          <w:b w:val="0"/>
          <w:sz w:val="24"/>
          <w:szCs w:val="24"/>
        </w:rPr>
        <w:t>.</w:t>
      </w:r>
      <w:r w:rsidR="0010043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 предоставлении муниципальной услуги 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запрещено требовать от заявителя: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предусмотренных </w:t>
      </w:r>
      <w:hyperlink r:id="rId8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 статьи 1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9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актами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 1 вышеуказанного ФЗ 210-ФЗ перечень документов.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части 1 статьи 9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уведомляется заявитель, а также приносятся извинения за доставленные неудобства;</w:t>
      </w:r>
    </w:p>
    <w:p w:rsidR="00A21C1D" w:rsidRPr="00722068" w:rsidRDefault="00A21C1D" w:rsidP="00722068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пунктом 7.2 части 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                за исключением случаев, если нанесение отметок на такие </w:t>
      </w: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необходимым условием предоставления муниципальной услуги, и иных случаев, уста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A21C1D" w:rsidRPr="00BF7077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70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1.</w:t>
      </w:r>
      <w:r w:rsidR="0072206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3</w:t>
      </w:r>
      <w:r w:rsidRPr="00BF7077">
        <w:rPr>
          <w:rFonts w:eastAsiaTheme="minorHAnsi"/>
          <w:sz w:val="24"/>
          <w:szCs w:val="24"/>
          <w:lang w:eastAsia="en-US"/>
        </w:rPr>
        <w:t xml:space="preserve">. </w:t>
      </w:r>
      <w:r w:rsidR="005C73C3">
        <w:rPr>
          <w:rFonts w:ascii="Times New Roman" w:hAnsi="Times New Roman" w:cs="Times New Roman"/>
          <w:b w:val="0"/>
          <w:sz w:val="24"/>
          <w:szCs w:val="24"/>
        </w:rPr>
        <w:t>Пункт 5.8</w:t>
      </w:r>
      <w:r w:rsidR="00722068">
        <w:rPr>
          <w:rFonts w:ascii="Times New Roman" w:hAnsi="Times New Roman" w:cs="Times New Roman"/>
          <w:b w:val="0"/>
          <w:sz w:val="24"/>
          <w:szCs w:val="24"/>
        </w:rPr>
        <w:t xml:space="preserve"> раздела </w:t>
      </w:r>
      <w:r w:rsidR="00722068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FB538E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дополнить словами следующего содержания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C629C5">
          <w:rPr>
            <w:rStyle w:val="a6"/>
            <w:rFonts w:eastAsiaTheme="minorHAnsi"/>
            <w:color w:val="auto"/>
            <w:sz w:val="24"/>
            <w:szCs w:val="24"/>
            <w:u w:val="none"/>
            <w:lang w:eastAsia="en-US"/>
          </w:rPr>
          <w:t>частью 1.1 статьи 16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</w:t>
      </w:r>
      <w:r w:rsidRPr="00BF7077">
        <w:rPr>
          <w:rFonts w:eastAsiaTheme="minorHAnsi"/>
          <w:sz w:val="24"/>
          <w:szCs w:val="24"/>
          <w:lang w:eastAsia="en-US"/>
        </w:rPr>
        <w:t xml:space="preserve">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21C1D" w:rsidRDefault="00A21C1D" w:rsidP="00E828A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D3681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E828AD" w:rsidRDefault="00E828AD" w:rsidP="00E828A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28AD" w:rsidRPr="00D36819" w:rsidRDefault="00E828AD" w:rsidP="00E828A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A21C1D" w:rsidP="00A21C1D">
      <w:pPr>
        <w:ind w:right="-1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C108A9" w:rsidSect="00E828AD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15B"/>
    <w:multiLevelType w:val="hybridMultilevel"/>
    <w:tmpl w:val="3DCC1372"/>
    <w:lvl w:ilvl="0" w:tplc="8C8E9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7053"/>
    <w:rsid w:val="0010043F"/>
    <w:rsid w:val="00144D07"/>
    <w:rsid w:val="001472C1"/>
    <w:rsid w:val="00147EF3"/>
    <w:rsid w:val="0018184D"/>
    <w:rsid w:val="001D758B"/>
    <w:rsid w:val="001F6147"/>
    <w:rsid w:val="00242FF4"/>
    <w:rsid w:val="0027510E"/>
    <w:rsid w:val="002D1205"/>
    <w:rsid w:val="00365736"/>
    <w:rsid w:val="00415510"/>
    <w:rsid w:val="0042022B"/>
    <w:rsid w:val="00456CB8"/>
    <w:rsid w:val="00496A2A"/>
    <w:rsid w:val="004A17B8"/>
    <w:rsid w:val="004B664C"/>
    <w:rsid w:val="004C37C8"/>
    <w:rsid w:val="005B4A67"/>
    <w:rsid w:val="005C73C3"/>
    <w:rsid w:val="005F7142"/>
    <w:rsid w:val="006308F4"/>
    <w:rsid w:val="00675595"/>
    <w:rsid w:val="00690EBF"/>
    <w:rsid w:val="006A5FCC"/>
    <w:rsid w:val="006B1539"/>
    <w:rsid w:val="0071078D"/>
    <w:rsid w:val="00722068"/>
    <w:rsid w:val="00727A2F"/>
    <w:rsid w:val="007623F0"/>
    <w:rsid w:val="007B1858"/>
    <w:rsid w:val="00827A8E"/>
    <w:rsid w:val="00831219"/>
    <w:rsid w:val="0087722E"/>
    <w:rsid w:val="008A3623"/>
    <w:rsid w:val="008F732A"/>
    <w:rsid w:val="009156C6"/>
    <w:rsid w:val="0092643E"/>
    <w:rsid w:val="00954840"/>
    <w:rsid w:val="009C5489"/>
    <w:rsid w:val="009D5A1D"/>
    <w:rsid w:val="00A042F1"/>
    <w:rsid w:val="00A05220"/>
    <w:rsid w:val="00A21275"/>
    <w:rsid w:val="00A21C1D"/>
    <w:rsid w:val="00A53A70"/>
    <w:rsid w:val="00A862E8"/>
    <w:rsid w:val="00AB164F"/>
    <w:rsid w:val="00B5413B"/>
    <w:rsid w:val="00B844A1"/>
    <w:rsid w:val="00B956A3"/>
    <w:rsid w:val="00BA4441"/>
    <w:rsid w:val="00C108A9"/>
    <w:rsid w:val="00C14008"/>
    <w:rsid w:val="00C24183"/>
    <w:rsid w:val="00C30AAC"/>
    <w:rsid w:val="00C629C5"/>
    <w:rsid w:val="00C67023"/>
    <w:rsid w:val="00CA7D96"/>
    <w:rsid w:val="00CC0531"/>
    <w:rsid w:val="00D15033"/>
    <w:rsid w:val="00D832E7"/>
    <w:rsid w:val="00D929B3"/>
    <w:rsid w:val="00DC0B9A"/>
    <w:rsid w:val="00DC1BD8"/>
    <w:rsid w:val="00E828AD"/>
    <w:rsid w:val="00ED3663"/>
    <w:rsid w:val="00F13363"/>
    <w:rsid w:val="00FA285C"/>
    <w:rsid w:val="00FB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21C1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21C1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21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3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1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0" Type="http://schemas.openxmlformats.org/officeDocument/2006/relationships/hyperlink" Target="consultantplus://offline/ref=61E5BD81F2BE4909758417381CB0F51EE2D3BA7D6CECBBDDECCC29E0ADBA42F0E7CCE1C2264B2FA15BC9914B84A02ECDF7EFBAC6qCv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5BD81F2BE4909758417381CB0F51EE0D9B47E6EE4BBDDECCC29E0ADBA42F0F5CCB9CB244465F01D829E4A82qBvCJ" TargetMode="External"/><Relationship Id="rId14" Type="http://schemas.openxmlformats.org/officeDocument/2006/relationships/hyperlink" Target="consultantplus://offline/ref=61E5BD81F2BE4909758417381CB0F51EE2D3BA7D6CECBBDDECCC29E0ADBA42F0E7CCE1C5204970A44ED8C94781BA30CFEBF3B8C4C6qA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43</cp:revision>
  <cp:lastPrinted>2019-02-27T11:26:00Z</cp:lastPrinted>
  <dcterms:created xsi:type="dcterms:W3CDTF">2019-02-27T11:35:00Z</dcterms:created>
  <dcterms:modified xsi:type="dcterms:W3CDTF">2022-04-05T12:38:00Z</dcterms:modified>
</cp:coreProperties>
</file>