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FD" w:rsidRPr="002807A3" w:rsidRDefault="00931D22" w:rsidP="00280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7A3">
        <w:rPr>
          <w:rFonts w:ascii="Times New Roman" w:hAnsi="Times New Roman" w:cs="Times New Roman"/>
          <w:sz w:val="28"/>
          <w:szCs w:val="28"/>
        </w:rPr>
        <w:t>В ходе проведенной прокуратурой Приморского района</w:t>
      </w:r>
      <w:r w:rsidR="002807A3" w:rsidRPr="002807A3">
        <w:rPr>
          <w:rFonts w:ascii="Times New Roman" w:hAnsi="Times New Roman" w:cs="Times New Roman"/>
          <w:sz w:val="28"/>
          <w:szCs w:val="28"/>
        </w:rPr>
        <w:t xml:space="preserve"> с привлечением специалистов МИФНС России № 26 по Санкт-Петербургу проверки исполнения ООО «</w:t>
      </w:r>
      <w:proofErr w:type="spellStart"/>
      <w:r w:rsidR="002807A3" w:rsidRPr="002807A3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="002807A3" w:rsidRPr="002807A3">
        <w:rPr>
          <w:rFonts w:ascii="Times New Roman" w:hAnsi="Times New Roman" w:cs="Times New Roman"/>
          <w:sz w:val="28"/>
          <w:szCs w:val="28"/>
        </w:rPr>
        <w:t xml:space="preserve"> № 3 Приморского района» федерального законодательства выявлены факты уклонения данной организации от уплаты налогов, подлежащих уплате в период с 2018 по 2020 гг.</w:t>
      </w:r>
    </w:p>
    <w:p w:rsidR="002807A3" w:rsidRPr="002807A3" w:rsidRDefault="002807A3" w:rsidP="00280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7A3">
        <w:rPr>
          <w:rFonts w:ascii="Times New Roman" w:hAnsi="Times New Roman" w:cs="Times New Roman"/>
          <w:sz w:val="28"/>
          <w:szCs w:val="28"/>
        </w:rPr>
        <w:t>В частности, установлено, что неустановленное лицо (лица), действующее от имени ООО «</w:t>
      </w:r>
      <w:proofErr w:type="spellStart"/>
      <w:r w:rsidRPr="002807A3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Pr="002807A3">
        <w:rPr>
          <w:rFonts w:ascii="Times New Roman" w:hAnsi="Times New Roman" w:cs="Times New Roman"/>
          <w:sz w:val="28"/>
          <w:szCs w:val="28"/>
        </w:rPr>
        <w:t xml:space="preserve"> № 3 Приморского района», достоверно зная о том, что ООО «</w:t>
      </w:r>
      <w:proofErr w:type="spellStart"/>
      <w:r w:rsidRPr="002807A3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Pr="002807A3">
        <w:rPr>
          <w:rFonts w:ascii="Times New Roman" w:hAnsi="Times New Roman" w:cs="Times New Roman"/>
          <w:sz w:val="28"/>
          <w:szCs w:val="28"/>
        </w:rPr>
        <w:t xml:space="preserve"> № 3 Приморского района» обязано уплачивать законно установленные налоги и сборы, имея умысел на уклонение от уплаты налогов с организации в крупном размере в период с 31.01.2018 по 25.04.2021 последовательно включало в налоговые декларации ООО «</w:t>
      </w:r>
      <w:proofErr w:type="spellStart"/>
      <w:r w:rsidRPr="002807A3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Pr="002807A3">
        <w:rPr>
          <w:rFonts w:ascii="Times New Roman" w:hAnsi="Times New Roman" w:cs="Times New Roman"/>
          <w:sz w:val="28"/>
          <w:szCs w:val="28"/>
        </w:rPr>
        <w:t xml:space="preserve"> № 3 Приморского района</w:t>
      </w:r>
      <w:proofErr w:type="gramEnd"/>
      <w:r w:rsidRPr="002807A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2807A3">
        <w:rPr>
          <w:rFonts w:ascii="Times New Roman" w:hAnsi="Times New Roman" w:cs="Times New Roman"/>
          <w:sz w:val="28"/>
          <w:szCs w:val="28"/>
        </w:rPr>
        <w:t>по налогу на добавленную стоимость (далее – НДС) за 1 – 4 кварталы 2018 года, 1 – 4 кварталы 2019 года и 1 – 4 кварталы 2020 года, представленные в МИФНС России № 26 по Санкт-Петербургу в указанный период времени, заведомо ложные сведения о наличии у ООО «</w:t>
      </w:r>
      <w:proofErr w:type="spellStart"/>
      <w:r w:rsidRPr="002807A3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Pr="002807A3">
        <w:rPr>
          <w:rFonts w:ascii="Times New Roman" w:hAnsi="Times New Roman" w:cs="Times New Roman"/>
          <w:sz w:val="28"/>
          <w:szCs w:val="28"/>
        </w:rPr>
        <w:t xml:space="preserve"> № 3 Приморского района» права на применение налоговых вычетов по НДС, возникшего якобы в связи с наличием финансово-хозяйственных</w:t>
      </w:r>
      <w:proofErr w:type="gramEnd"/>
      <w:r w:rsidRPr="002807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07A3">
        <w:rPr>
          <w:rFonts w:ascii="Times New Roman" w:hAnsi="Times New Roman" w:cs="Times New Roman"/>
          <w:sz w:val="28"/>
          <w:szCs w:val="28"/>
        </w:rPr>
        <w:t>взаимоотношений с ООО «Фортуна», ООО «Венера», ООО «Алмаз» и ООО «Амадей», которых в действительности не имелось, что повлекло неуплату ООО «</w:t>
      </w:r>
      <w:proofErr w:type="spellStart"/>
      <w:r w:rsidRPr="002807A3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Pr="002807A3">
        <w:rPr>
          <w:rFonts w:ascii="Times New Roman" w:hAnsi="Times New Roman" w:cs="Times New Roman"/>
          <w:sz w:val="28"/>
          <w:szCs w:val="28"/>
        </w:rPr>
        <w:t xml:space="preserve"> № 3 Приморского района» в период с 31.01.2018 по 25.04.2021 НДС в бюджет Российской Федерации за налоговые периоды за 1 – 4 кварталов 2018 года, 1 – 4 кварталов 2019 года и 1 – 4 кварталов 2020 года на общую сумму 15 131</w:t>
      </w:r>
      <w:proofErr w:type="gramEnd"/>
      <w:r w:rsidRPr="002807A3">
        <w:rPr>
          <w:rFonts w:ascii="Times New Roman" w:hAnsi="Times New Roman" w:cs="Times New Roman"/>
          <w:sz w:val="28"/>
          <w:szCs w:val="28"/>
        </w:rPr>
        <w:t xml:space="preserve"> 005,3 рублей, что является крупным размером.</w:t>
      </w:r>
    </w:p>
    <w:p w:rsidR="002807A3" w:rsidRDefault="002807A3" w:rsidP="00280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7A3">
        <w:rPr>
          <w:rFonts w:ascii="Times New Roman" w:hAnsi="Times New Roman" w:cs="Times New Roman"/>
          <w:sz w:val="28"/>
          <w:szCs w:val="28"/>
        </w:rPr>
        <w:t xml:space="preserve">По данному факту прокуратурой района 30.09.2021 в ГСУ СК России по Санкт-Петербургу в порядке, предусмотренном п. 2  ч. 2 ст. 37 УПК РФ, направлены материалы проверки для решения вопроса об уголовном преследовании по ч. 1 ст. 199 УК РФ. </w:t>
      </w:r>
    </w:p>
    <w:p w:rsidR="007B5BFD" w:rsidRDefault="007B5BFD" w:rsidP="00280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направленных материалов 15.10.2021 возбуждено уголовное дело по признакам состава преступления, предусмотренного ч. 1 ст. 199 УК РФ. Ход предварительного расследования находится на контроле в прокуратуре района.</w:t>
      </w:r>
    </w:p>
    <w:p w:rsidR="007B5BFD" w:rsidRDefault="007B5BFD" w:rsidP="007B5BF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5BFD" w:rsidSect="007B5BFD"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652" w:rsidRDefault="00734652" w:rsidP="007B5BFD">
      <w:pPr>
        <w:spacing w:after="0" w:line="240" w:lineRule="auto"/>
      </w:pPr>
      <w:r>
        <w:separator/>
      </w:r>
    </w:p>
  </w:endnote>
  <w:endnote w:type="continuationSeparator" w:id="0">
    <w:p w:rsidR="00734652" w:rsidRDefault="00734652" w:rsidP="007B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652" w:rsidRDefault="00734652" w:rsidP="007B5BFD">
      <w:pPr>
        <w:spacing w:after="0" w:line="240" w:lineRule="auto"/>
      </w:pPr>
      <w:r>
        <w:separator/>
      </w:r>
    </w:p>
  </w:footnote>
  <w:footnote w:type="continuationSeparator" w:id="0">
    <w:p w:rsidR="00734652" w:rsidRDefault="00734652" w:rsidP="007B5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489739"/>
      <w:docPartObj>
        <w:docPartGallery w:val="Page Numbers (Top of Page)"/>
        <w:docPartUnique/>
      </w:docPartObj>
    </w:sdtPr>
    <w:sdtEndPr/>
    <w:sdtContent>
      <w:p w:rsidR="007B5BFD" w:rsidRDefault="007B5BF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FB7">
          <w:rPr>
            <w:noProof/>
          </w:rPr>
          <w:t>2</w:t>
        </w:r>
        <w:r>
          <w:fldChar w:fldCharType="end"/>
        </w:r>
      </w:p>
    </w:sdtContent>
  </w:sdt>
  <w:p w:rsidR="007B5BFD" w:rsidRDefault="007B5B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22"/>
    <w:rsid w:val="002807A3"/>
    <w:rsid w:val="004F097E"/>
    <w:rsid w:val="00734652"/>
    <w:rsid w:val="007B5BFD"/>
    <w:rsid w:val="007E07A5"/>
    <w:rsid w:val="00931D22"/>
    <w:rsid w:val="00C9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BFD"/>
  </w:style>
  <w:style w:type="paragraph" w:styleId="a5">
    <w:name w:val="footer"/>
    <w:basedOn w:val="a"/>
    <w:link w:val="a6"/>
    <w:uiPriority w:val="99"/>
    <w:unhideWhenUsed/>
    <w:rsid w:val="007B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BFD"/>
  </w:style>
  <w:style w:type="paragraph" w:styleId="a5">
    <w:name w:val="footer"/>
    <w:basedOn w:val="a"/>
    <w:link w:val="a6"/>
    <w:uiPriority w:val="99"/>
    <w:unhideWhenUsed/>
    <w:rsid w:val="007B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Куницкий Макар П.</dc:creator>
  <cp:lastModifiedBy>Кинда Анна</cp:lastModifiedBy>
  <cp:revision>3</cp:revision>
  <dcterms:created xsi:type="dcterms:W3CDTF">2021-10-18T06:57:00Z</dcterms:created>
  <dcterms:modified xsi:type="dcterms:W3CDTF">2021-11-10T07:05:00Z</dcterms:modified>
</cp:coreProperties>
</file>