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(МС МО МО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CE230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23 » </w:t>
      </w:r>
      <w:r w:rsidR="0054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CD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4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образования Санкт-Петербурга муниципальный округ Юнтолово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</w:rPr>
      </w:pP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  <w:color w:val="FF0000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Рассмотрев предложения Местной Администрации 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>ципальный округ Юнтолово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CD7AC0" w:rsidRDefault="00681564" w:rsidP="00624A65">
      <w:pPr>
        <w:numPr>
          <w:ilvl w:val="0"/>
          <w:numId w:val="11"/>
        </w:numPr>
        <w:tabs>
          <w:tab w:val="left" w:pos="0"/>
        </w:tabs>
        <w:suppressAutoHyphens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 w:rsidRPr="00CD7AC0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  в текстовую часть решения 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от </w:t>
      </w:r>
      <w:r w:rsidRPr="00CD7AC0">
        <w:rPr>
          <w:rFonts w:ascii="Times New Roman" w:hAnsi="Times New Roman" w:cs="Times New Roman"/>
          <w:sz w:val="24"/>
          <w:szCs w:val="24"/>
        </w:rPr>
        <w:t xml:space="preserve"> 08</w:t>
      </w:r>
      <w:r w:rsidRPr="00CD7AC0">
        <w:rPr>
          <w:rFonts w:ascii="Times New Roman" w:eastAsia="Calibri" w:hAnsi="Times New Roman" w:cs="Times New Roman"/>
          <w:sz w:val="24"/>
          <w:szCs w:val="24"/>
        </w:rPr>
        <w:t>.12.20</w:t>
      </w:r>
      <w:r w:rsidRPr="00CD7AC0">
        <w:rPr>
          <w:rFonts w:ascii="Times New Roman" w:hAnsi="Times New Roman" w:cs="Times New Roman"/>
          <w:sz w:val="24"/>
          <w:szCs w:val="24"/>
        </w:rPr>
        <w:t>20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CD7AC0">
        <w:rPr>
          <w:rFonts w:ascii="Times New Roman" w:hAnsi="Times New Roman" w:cs="Times New Roman"/>
          <w:sz w:val="24"/>
          <w:szCs w:val="24"/>
        </w:rPr>
        <w:t xml:space="preserve"> </w:t>
      </w:r>
      <w:r w:rsidRPr="00CD7AC0">
        <w:rPr>
          <w:rFonts w:ascii="Times New Roman" w:eastAsia="Calibri" w:hAnsi="Times New Roman" w:cs="Times New Roman"/>
          <w:sz w:val="24"/>
          <w:szCs w:val="24"/>
        </w:rPr>
        <w:t>02-03/2</w:t>
      </w:r>
      <w:r w:rsidRPr="00CD7AC0">
        <w:rPr>
          <w:rFonts w:ascii="Times New Roman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Юнтолово на 202</w:t>
      </w:r>
      <w:r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681564" w:rsidRDefault="00681564" w:rsidP="00624A65">
      <w:pPr>
        <w:numPr>
          <w:ilvl w:val="1"/>
          <w:numId w:val="12"/>
        </w:numPr>
        <w:tabs>
          <w:tab w:val="left" w:pos="855"/>
        </w:tabs>
        <w:suppressAutoHyphens/>
        <w:ind w:left="1491" w:hanging="357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«Утвердить в бюджете внутригородского муниципального образования Санкт-Петербурга муниципальный округ Юнтолово на </w:t>
      </w:r>
      <w:r w:rsidR="00624A65">
        <w:rPr>
          <w:rFonts w:ascii="Times New Roman" w:eastAsia="Calibri" w:hAnsi="Times New Roman" w:cs="Times New Roman"/>
          <w:sz w:val="24"/>
          <w:szCs w:val="24"/>
        </w:rPr>
        <w:t>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CD7AC0">
        <w:rPr>
          <w:rFonts w:ascii="Times New Roman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E05">
        <w:rPr>
          <w:rFonts w:ascii="Times New Roman" w:eastAsia="Calibri" w:hAnsi="Times New Roman" w:cs="Times New Roman"/>
          <w:sz w:val="24"/>
          <w:szCs w:val="24"/>
        </w:rPr>
        <w:t>70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4</w:t>
      </w:r>
      <w:r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121E05">
        <w:rPr>
          <w:rFonts w:ascii="Times New Roman" w:eastAsia="Calibri" w:hAnsi="Times New Roman" w:cs="Times New Roman"/>
          <w:sz w:val="24"/>
          <w:szCs w:val="24"/>
        </w:rPr>
        <w:t>56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121E05">
        <w:rPr>
          <w:rFonts w:ascii="Times New Roman" w:eastAsia="Calibri" w:hAnsi="Times New Roman" w:cs="Times New Roman"/>
          <w:sz w:val="24"/>
          <w:szCs w:val="24"/>
        </w:rPr>
        <w:t>635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3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Pr="00121E05" w:rsidRDefault="0015128C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профицит</w:t>
      </w:r>
      <w:r w:rsidR="00681564" w:rsidRPr="00CD7AC0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681564" w:rsidRPr="00CD7AC0">
        <w:rPr>
          <w:rFonts w:ascii="Times New Roman" w:eastAsia="Calibri" w:hAnsi="Times New Roman" w:cs="Times New Roman"/>
          <w:sz w:val="24"/>
          <w:szCs w:val="24"/>
        </w:rPr>
        <w:tab/>
      </w:r>
      <w:r w:rsidR="00681564" w:rsidRPr="00CD7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121E05">
        <w:rPr>
          <w:rFonts w:ascii="Times New Roman" w:eastAsia="Calibri" w:hAnsi="Times New Roman" w:cs="Times New Roman"/>
          <w:sz w:val="24"/>
          <w:szCs w:val="24"/>
        </w:rPr>
        <w:t>5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121E05">
        <w:rPr>
          <w:rFonts w:ascii="Times New Roman" w:eastAsia="Calibri" w:hAnsi="Times New Roman" w:cs="Times New Roman"/>
          <w:sz w:val="24"/>
          <w:szCs w:val="24"/>
        </w:rPr>
        <w:t>068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7</w:t>
      </w:r>
      <w:r w:rsidR="00681564" w:rsidRPr="00CD7AC0">
        <w:rPr>
          <w:rFonts w:ascii="Times New Roman" w:eastAsia="Calibri" w:hAnsi="Times New Roman" w:cs="Times New Roman"/>
          <w:sz w:val="24"/>
          <w:szCs w:val="24"/>
        </w:rPr>
        <w:t xml:space="preserve"> тыс. рублей».</w:t>
      </w:r>
    </w:p>
    <w:p w:rsidR="00121E05" w:rsidRPr="001C6151" w:rsidRDefault="001C6151" w:rsidP="001C6151">
      <w:pPr>
        <w:pStyle w:val="ab"/>
        <w:numPr>
          <w:ilvl w:val="1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 решения изложить в следующей редакции: «8. </w:t>
      </w:r>
      <w:r w:rsidRPr="001C6151">
        <w:rPr>
          <w:rFonts w:ascii="Times New Roman" w:hAnsi="Times New Roman" w:cs="Times New Roman"/>
          <w:sz w:val="24"/>
        </w:rPr>
        <w:t>Утвердить общий объем бюджетных ассигнований, направляемых на исполнение публичных нормативных обязательств в 2021 году, в сумме</w:t>
      </w:r>
      <w:r>
        <w:rPr>
          <w:rFonts w:ascii="Times New Roman" w:hAnsi="Times New Roman" w:cs="Times New Roman"/>
          <w:sz w:val="24"/>
        </w:rPr>
        <w:t xml:space="preserve"> 16 371,9 тыс.рублей».</w:t>
      </w:r>
    </w:p>
    <w:p w:rsidR="0066712F" w:rsidRDefault="0066712F" w:rsidP="00681564">
      <w:pPr>
        <w:pStyle w:val="ab"/>
        <w:numPr>
          <w:ilvl w:val="1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</w:t>
      </w:r>
      <w:r w:rsidR="00681564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564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станови</w:t>
      </w:r>
      <w:r w:rsidR="00681564">
        <w:rPr>
          <w:rFonts w:ascii="Times New Roman" w:hAnsi="Times New Roman" w:cs="Times New Roman"/>
          <w:sz w:val="24"/>
          <w:szCs w:val="24"/>
        </w:rPr>
        <w:t xml:space="preserve">ть общий объем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681564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трансфертов, получаемых из бюджета </w:t>
      </w:r>
      <w:r w:rsidR="00121E05">
        <w:rPr>
          <w:rFonts w:ascii="Times New Roman" w:hAnsi="Times New Roman" w:cs="Times New Roman"/>
          <w:sz w:val="24"/>
          <w:szCs w:val="24"/>
        </w:rPr>
        <w:t>Санкт-Петербурга в 2021 году 155066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E05">
        <w:rPr>
          <w:rFonts w:ascii="Times New Roman" w:hAnsi="Times New Roman" w:cs="Times New Roman"/>
          <w:sz w:val="24"/>
          <w:szCs w:val="24"/>
        </w:rPr>
        <w:t>0</w:t>
      </w:r>
      <w:r w:rsidR="003F7C7F">
        <w:rPr>
          <w:rFonts w:ascii="Times New Roman" w:hAnsi="Times New Roman" w:cs="Times New Roman"/>
          <w:sz w:val="24"/>
          <w:szCs w:val="24"/>
        </w:rPr>
        <w:t xml:space="preserve"> </w:t>
      </w:r>
      <w:r w:rsidR="00681564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712F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дотаций     – 128</w:t>
      </w:r>
      <w:r w:rsidR="003A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170,8 тыс.рублей;</w:t>
      </w:r>
    </w:p>
    <w:p w:rsidR="00681564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субвенций – </w:t>
      </w:r>
      <w:r w:rsidR="003A39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121E05">
        <w:rPr>
          <w:rFonts w:ascii="Times New Roman" w:hAnsi="Times New Roman" w:cs="Times New Roman"/>
          <w:sz w:val="24"/>
          <w:szCs w:val="24"/>
        </w:rPr>
        <w:t> 895,2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81564">
        <w:rPr>
          <w:rFonts w:ascii="Times New Roman" w:hAnsi="Times New Roman" w:cs="Times New Roman"/>
          <w:sz w:val="24"/>
          <w:szCs w:val="24"/>
        </w:rPr>
        <w:t>».</w:t>
      </w:r>
    </w:p>
    <w:p w:rsidR="00545C77" w:rsidRPr="00545C77" w:rsidRDefault="00545C77" w:rsidP="00624A65">
      <w:pPr>
        <w:numPr>
          <w:ilvl w:val="0"/>
          <w:numId w:val="11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>Приложение № 1 «Доходы бюджета внутригородского муниципального образования Санкт-Петербурга муниципальный округ Юнтолово на 2021 год» изложить в редакции согласно приложению № 1 к настоящему решению.</w:t>
      </w:r>
    </w:p>
    <w:p w:rsidR="00545C77" w:rsidRPr="00545C77" w:rsidRDefault="00545C77" w:rsidP="00624A65">
      <w:pPr>
        <w:numPr>
          <w:ilvl w:val="0"/>
          <w:numId w:val="1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>Приложение № 2 «Ведомственная структура расходов бюджета внутригородского муниципального образования Санкт-Петербурга муниципальный округ Юнтолово на 2021 год» изложить в редакции согласно приложению №  2  к настоящему решению.</w:t>
      </w:r>
    </w:p>
    <w:p w:rsidR="00545C77" w:rsidRPr="00545C77" w:rsidRDefault="00545C77" w:rsidP="00624A65">
      <w:pPr>
        <w:numPr>
          <w:ilvl w:val="0"/>
          <w:numId w:val="1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lastRenderedPageBreak/>
        <w:t>Приложение № 3 «Распределение бюджетных ассигнований внутригородского муниципального образования Санкт-Петербурга муниципальный округ Юнтолово по разделам, подразделам, целевым статьям и по группам видов расходов классификации расходов бюджета на 2021 год» изложить в редакции согласно приложению № 3  к настоящему решению.</w:t>
      </w:r>
    </w:p>
    <w:p w:rsidR="00545C77" w:rsidRPr="00545C77" w:rsidRDefault="00545C77" w:rsidP="00624A65">
      <w:pPr>
        <w:numPr>
          <w:ilvl w:val="0"/>
          <w:numId w:val="1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>Приложение № 4 «Источники финансирования дефицита бюджета внутригородского муниципального образования  Санкт-Петербурга муниципальный округ Юнтолово на 2021 год» изложить в редакции согласно приложению № 4 к настоящему решению.</w:t>
      </w:r>
    </w:p>
    <w:p w:rsidR="00545C77" w:rsidRPr="00545C77" w:rsidRDefault="00545C77" w:rsidP="00624A65">
      <w:pPr>
        <w:numPr>
          <w:ilvl w:val="0"/>
          <w:numId w:val="11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>Приложение № 5 «Перечень главных администраторов доходов и закрепляемые за ними виды доходов бюджета внутригородского муниципального образования Санкт-Петербурга муни</w:t>
      </w:r>
      <w:r w:rsidR="007515D8">
        <w:rPr>
          <w:rFonts w:ascii="Times New Roman" w:hAnsi="Times New Roman" w:cs="Times New Roman"/>
          <w:sz w:val="24"/>
          <w:szCs w:val="24"/>
        </w:rPr>
        <w:t>ципальный округ Юнтолово на 2021</w:t>
      </w:r>
      <w:r w:rsidRPr="00545C77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5 к настоящему решению.</w:t>
      </w:r>
    </w:p>
    <w:p w:rsidR="00A507B3" w:rsidRPr="00545C77" w:rsidRDefault="00A507B3" w:rsidP="00A507B3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A507B3" w:rsidRPr="00545C77" w:rsidRDefault="00A507B3" w:rsidP="00624A65">
      <w:pPr>
        <w:pStyle w:val="ab"/>
        <w:numPr>
          <w:ilvl w:val="0"/>
          <w:numId w:val="11"/>
        </w:numPr>
        <w:spacing w:line="240" w:lineRule="auto"/>
        <w:ind w:left="0" w:firstLine="357"/>
        <w:rPr>
          <w:rFonts w:ascii="Times New Roman" w:eastAsia="Calibri" w:hAnsi="Times New Roman" w:cs="Times New Roman"/>
          <w:sz w:val="24"/>
          <w:szCs w:val="24"/>
        </w:rPr>
      </w:pPr>
      <w:r w:rsidRPr="00545C77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С.К. Гревцева</w:t>
      </w:r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020" w:rsidRPr="00745556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D1092"/>
    <w:rsid w:val="0011483C"/>
    <w:rsid w:val="00121E05"/>
    <w:rsid w:val="0012797D"/>
    <w:rsid w:val="0015128C"/>
    <w:rsid w:val="00151FDF"/>
    <w:rsid w:val="001661A7"/>
    <w:rsid w:val="001913E4"/>
    <w:rsid w:val="0019278D"/>
    <w:rsid w:val="00193D9A"/>
    <w:rsid w:val="001C6151"/>
    <w:rsid w:val="001D770B"/>
    <w:rsid w:val="001E5247"/>
    <w:rsid w:val="001E62EB"/>
    <w:rsid w:val="00201121"/>
    <w:rsid w:val="0020131D"/>
    <w:rsid w:val="00220151"/>
    <w:rsid w:val="002335C6"/>
    <w:rsid w:val="00240341"/>
    <w:rsid w:val="002628B9"/>
    <w:rsid w:val="002674BD"/>
    <w:rsid w:val="002754E7"/>
    <w:rsid w:val="002B4B1E"/>
    <w:rsid w:val="002C1BDF"/>
    <w:rsid w:val="002D0328"/>
    <w:rsid w:val="002D7F9E"/>
    <w:rsid w:val="00301A9B"/>
    <w:rsid w:val="00306020"/>
    <w:rsid w:val="00323CC5"/>
    <w:rsid w:val="00341055"/>
    <w:rsid w:val="003505BD"/>
    <w:rsid w:val="00390A6B"/>
    <w:rsid w:val="0039116A"/>
    <w:rsid w:val="003A39A7"/>
    <w:rsid w:val="003C0771"/>
    <w:rsid w:val="003C1662"/>
    <w:rsid w:val="003C3853"/>
    <w:rsid w:val="003D6F71"/>
    <w:rsid w:val="003E320F"/>
    <w:rsid w:val="003F7C7F"/>
    <w:rsid w:val="00425514"/>
    <w:rsid w:val="004413C0"/>
    <w:rsid w:val="00482831"/>
    <w:rsid w:val="004909A2"/>
    <w:rsid w:val="004A0D71"/>
    <w:rsid w:val="004C37C8"/>
    <w:rsid w:val="004C78F6"/>
    <w:rsid w:val="004E3122"/>
    <w:rsid w:val="00545C77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24A65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734A4B"/>
    <w:rsid w:val="00734C99"/>
    <w:rsid w:val="00745556"/>
    <w:rsid w:val="007515D8"/>
    <w:rsid w:val="007B1404"/>
    <w:rsid w:val="007C5430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F0325"/>
    <w:rsid w:val="00A22A5C"/>
    <w:rsid w:val="00A32FBE"/>
    <w:rsid w:val="00A42371"/>
    <w:rsid w:val="00A507B3"/>
    <w:rsid w:val="00A63A3F"/>
    <w:rsid w:val="00A668F2"/>
    <w:rsid w:val="00A75ADF"/>
    <w:rsid w:val="00A97145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18BC"/>
    <w:rsid w:val="00B47505"/>
    <w:rsid w:val="00B5413B"/>
    <w:rsid w:val="00B54B49"/>
    <w:rsid w:val="00B93D29"/>
    <w:rsid w:val="00BA4441"/>
    <w:rsid w:val="00BD0529"/>
    <w:rsid w:val="00BD2CA3"/>
    <w:rsid w:val="00BD5C26"/>
    <w:rsid w:val="00BE6BF0"/>
    <w:rsid w:val="00BF5323"/>
    <w:rsid w:val="00CA684B"/>
    <w:rsid w:val="00CB512E"/>
    <w:rsid w:val="00CD3248"/>
    <w:rsid w:val="00CD6F62"/>
    <w:rsid w:val="00CD7AC0"/>
    <w:rsid w:val="00CE230F"/>
    <w:rsid w:val="00CF1159"/>
    <w:rsid w:val="00D0214C"/>
    <w:rsid w:val="00D02466"/>
    <w:rsid w:val="00D070E6"/>
    <w:rsid w:val="00D2143A"/>
    <w:rsid w:val="00D26970"/>
    <w:rsid w:val="00D27C24"/>
    <w:rsid w:val="00D45F62"/>
    <w:rsid w:val="00D71DF7"/>
    <w:rsid w:val="00D75055"/>
    <w:rsid w:val="00D75DC2"/>
    <w:rsid w:val="00D7657B"/>
    <w:rsid w:val="00D80872"/>
    <w:rsid w:val="00D8317F"/>
    <w:rsid w:val="00DA4F91"/>
    <w:rsid w:val="00DB6F2D"/>
    <w:rsid w:val="00DE6EEC"/>
    <w:rsid w:val="00DF08B1"/>
    <w:rsid w:val="00DF73C6"/>
    <w:rsid w:val="00E117F1"/>
    <w:rsid w:val="00E540A0"/>
    <w:rsid w:val="00E66743"/>
    <w:rsid w:val="00E85043"/>
    <w:rsid w:val="00EB54C2"/>
    <w:rsid w:val="00EE5D14"/>
    <w:rsid w:val="00EE7CAE"/>
    <w:rsid w:val="00F11346"/>
    <w:rsid w:val="00F13363"/>
    <w:rsid w:val="00F13A1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6BA8-74A6-4699-A49E-7319A01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24</cp:revision>
  <cp:lastPrinted>2021-12-24T16:14:00Z</cp:lastPrinted>
  <dcterms:created xsi:type="dcterms:W3CDTF">2021-03-18T10:29:00Z</dcterms:created>
  <dcterms:modified xsi:type="dcterms:W3CDTF">2021-12-30T09:55:00Z</dcterms:modified>
</cp:coreProperties>
</file>