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F66D6A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F924A2">
        <w:rPr>
          <w:rFonts w:ascii="Book Antiqua" w:hAnsi="Book Antiqua"/>
          <w:b/>
          <w:sz w:val="22"/>
          <w:szCs w:val="22"/>
        </w:rPr>
        <w:t>20</w:t>
      </w:r>
      <w:r w:rsidR="000B5C19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F924A2">
        <w:rPr>
          <w:rFonts w:ascii="Book Antiqua" w:hAnsi="Book Antiqua"/>
          <w:b/>
          <w:sz w:val="22"/>
          <w:szCs w:val="22"/>
        </w:rPr>
        <w:t>ноября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2019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B07DD5">
        <w:rPr>
          <w:rFonts w:ascii="Book Antiqua" w:hAnsi="Book Antiqua"/>
          <w:b/>
          <w:sz w:val="22"/>
          <w:szCs w:val="22"/>
        </w:rPr>
        <w:t xml:space="preserve">        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01-</w:t>
      </w:r>
      <w:r w:rsidR="0008321C">
        <w:rPr>
          <w:rFonts w:ascii="Book Antiqua" w:hAnsi="Book Antiqua"/>
          <w:b/>
          <w:sz w:val="22"/>
          <w:szCs w:val="22"/>
        </w:rPr>
        <w:t>18</w:t>
      </w:r>
      <w:r>
        <w:rPr>
          <w:rFonts w:ascii="Book Antiqua" w:hAnsi="Book Antiqua"/>
          <w:b/>
          <w:sz w:val="22"/>
          <w:szCs w:val="22"/>
        </w:rPr>
        <w:t xml:space="preserve"> / </w:t>
      </w:r>
      <w:r w:rsidR="000D0998">
        <w:rPr>
          <w:rFonts w:ascii="Book Antiqua" w:hAnsi="Book Antiqua"/>
          <w:b/>
          <w:sz w:val="22"/>
          <w:szCs w:val="22"/>
        </w:rPr>
        <w:t>64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66D6A" w:rsidRDefault="00F66D6A" w:rsidP="00F66D6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0998" w:rsidRPr="007543C8" w:rsidRDefault="000D0998" w:rsidP="000D0998">
      <w:pPr>
        <w:suppressAutoHyphens/>
        <w:ind w:left="426" w:hanging="426"/>
        <w:jc w:val="center"/>
        <w:rPr>
          <w:b/>
          <w:sz w:val="24"/>
          <w:szCs w:val="24"/>
        </w:rPr>
      </w:pPr>
      <w:r w:rsidRPr="007543C8">
        <w:rPr>
          <w:b/>
          <w:sz w:val="24"/>
          <w:szCs w:val="24"/>
        </w:rPr>
        <w:t>Об утверждении Программы повышения эффективности бюджетных расходов</w:t>
      </w:r>
    </w:p>
    <w:p w:rsidR="000D0998" w:rsidRPr="007543C8" w:rsidRDefault="000D0998" w:rsidP="000D0998">
      <w:pPr>
        <w:jc w:val="center"/>
        <w:rPr>
          <w:b/>
          <w:sz w:val="24"/>
        </w:rPr>
      </w:pPr>
      <w:r w:rsidRPr="007543C8">
        <w:rPr>
          <w:b/>
          <w:sz w:val="24"/>
        </w:rPr>
        <w:t xml:space="preserve">в муниципальном образовании муниципальный округ </w:t>
      </w:r>
      <w:proofErr w:type="spellStart"/>
      <w:r w:rsidRPr="007543C8">
        <w:rPr>
          <w:b/>
          <w:sz w:val="24"/>
        </w:rPr>
        <w:t>Юнтолово</w:t>
      </w:r>
      <w:proofErr w:type="spellEnd"/>
      <w:r w:rsidRPr="007543C8">
        <w:rPr>
          <w:b/>
          <w:sz w:val="24"/>
        </w:rPr>
        <w:t xml:space="preserve"> до 2024 года</w:t>
      </w:r>
    </w:p>
    <w:p w:rsidR="000D0998" w:rsidRDefault="000D0998" w:rsidP="000D0998">
      <w:pPr>
        <w:rPr>
          <w:b/>
          <w:sz w:val="24"/>
        </w:rPr>
      </w:pPr>
    </w:p>
    <w:p w:rsidR="000D0998" w:rsidRDefault="000D0998" w:rsidP="000D0998">
      <w:pPr>
        <w:rPr>
          <w:b/>
          <w:sz w:val="24"/>
        </w:rPr>
      </w:pPr>
    </w:p>
    <w:p w:rsidR="000D0998" w:rsidRPr="00566CD4" w:rsidRDefault="000D0998" w:rsidP="000D0998">
      <w:pPr>
        <w:tabs>
          <w:tab w:val="left" w:pos="684"/>
        </w:tabs>
        <w:suppressAutoHyphens/>
        <w:ind w:left="57" w:hanging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 целях повышения качества управления бюджетным процессом, руководствуясь</w:t>
      </w:r>
      <w:r w:rsidRPr="00566CD4">
        <w:rPr>
          <w:sz w:val="24"/>
          <w:szCs w:val="24"/>
        </w:rPr>
        <w:t xml:space="preserve"> распоряжением Правительства Российской Федерации от 31 января 2019 года № 117-р «Об утверждении Концепции повышения эффективности бюджетных расходов в 2019 - 2024 годах»</w:t>
      </w:r>
    </w:p>
    <w:p w:rsidR="000D0998" w:rsidRDefault="000D0998" w:rsidP="000D0998">
      <w:pPr>
        <w:suppressAutoHyphens/>
        <w:ind w:firstLine="720"/>
        <w:jc w:val="center"/>
        <w:rPr>
          <w:b/>
          <w:sz w:val="24"/>
        </w:rPr>
      </w:pPr>
    </w:p>
    <w:p w:rsidR="000D0998" w:rsidRPr="00C46620" w:rsidRDefault="000D0998" w:rsidP="000D0998">
      <w:pPr>
        <w:suppressAutoHyphens/>
        <w:ind w:firstLine="720"/>
        <w:jc w:val="center"/>
        <w:rPr>
          <w:b/>
          <w:sz w:val="24"/>
          <w:szCs w:val="24"/>
        </w:rPr>
      </w:pPr>
      <w:r w:rsidRPr="00C46620">
        <w:rPr>
          <w:b/>
          <w:sz w:val="24"/>
        </w:rPr>
        <w:t>Местная Администрация постанов</w:t>
      </w:r>
      <w:r>
        <w:rPr>
          <w:b/>
          <w:sz w:val="24"/>
        </w:rPr>
        <w:t>ила</w:t>
      </w:r>
      <w:r w:rsidRPr="00C46620">
        <w:rPr>
          <w:b/>
          <w:sz w:val="24"/>
        </w:rPr>
        <w:t>:</w:t>
      </w:r>
    </w:p>
    <w:p w:rsidR="000D0998" w:rsidRDefault="000D0998" w:rsidP="000D0998">
      <w:pPr>
        <w:rPr>
          <w:b/>
          <w:sz w:val="24"/>
        </w:rPr>
      </w:pPr>
    </w:p>
    <w:p w:rsidR="000D0998" w:rsidRPr="00D454BE" w:rsidRDefault="000D0998" w:rsidP="00D50AEC">
      <w:pPr>
        <w:numPr>
          <w:ilvl w:val="0"/>
          <w:numId w:val="7"/>
        </w:numPr>
        <w:suppressAutoHyphens/>
        <w:ind w:left="0" w:firstLine="357"/>
        <w:jc w:val="both"/>
        <w:rPr>
          <w:sz w:val="24"/>
        </w:rPr>
      </w:pPr>
      <w:r>
        <w:rPr>
          <w:sz w:val="24"/>
          <w:szCs w:val="24"/>
        </w:rPr>
        <w:t xml:space="preserve">Утвердить </w:t>
      </w:r>
      <w:r w:rsidRPr="00BA6779">
        <w:rPr>
          <w:sz w:val="24"/>
          <w:szCs w:val="24"/>
        </w:rPr>
        <w:t>Программу повышения</w:t>
      </w:r>
      <w:r>
        <w:rPr>
          <w:sz w:val="24"/>
          <w:szCs w:val="24"/>
        </w:rPr>
        <w:t xml:space="preserve"> эффективности бюджетных расходов в муниципальном образовании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 до 2024 года согласно приложению 1. </w:t>
      </w:r>
    </w:p>
    <w:p w:rsidR="000D0998" w:rsidRDefault="000D0998" w:rsidP="00D50AEC">
      <w:pPr>
        <w:numPr>
          <w:ilvl w:val="0"/>
          <w:numId w:val="7"/>
        </w:numPr>
        <w:suppressAutoHyphens/>
        <w:spacing w:before="120"/>
        <w:ind w:left="0" w:firstLine="357"/>
        <w:jc w:val="both"/>
        <w:rPr>
          <w:sz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утвержденную Программу повышения эффективности бюджетных расходов в муниципальном образовании 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 до 2024 года</w:t>
      </w:r>
      <w:r>
        <w:rPr>
          <w:sz w:val="24"/>
        </w:rPr>
        <w:t xml:space="preserve"> на сайте муниципального образования в информационно-телекоммуникационной сети «Интернет».  </w:t>
      </w:r>
    </w:p>
    <w:p w:rsidR="000D0998" w:rsidRDefault="000D0998" w:rsidP="00D50AEC">
      <w:pPr>
        <w:numPr>
          <w:ilvl w:val="0"/>
          <w:numId w:val="7"/>
        </w:numPr>
        <w:suppressAutoHyphens/>
        <w:spacing w:before="120"/>
        <w:ind w:left="0" w:firstLine="357"/>
        <w:jc w:val="both"/>
        <w:rPr>
          <w:sz w:val="24"/>
        </w:rPr>
      </w:pPr>
      <w:r w:rsidRPr="00C46620">
        <w:rPr>
          <w:sz w:val="24"/>
        </w:rPr>
        <w:t xml:space="preserve">Постановление вступает в силу </w:t>
      </w:r>
      <w:r>
        <w:rPr>
          <w:sz w:val="24"/>
        </w:rPr>
        <w:t>после  принятия.</w:t>
      </w:r>
    </w:p>
    <w:p w:rsidR="000D0998" w:rsidRPr="00B72507" w:rsidRDefault="000D0998" w:rsidP="00D50AEC">
      <w:pPr>
        <w:numPr>
          <w:ilvl w:val="0"/>
          <w:numId w:val="7"/>
        </w:numPr>
        <w:suppressAutoHyphens/>
        <w:spacing w:before="120"/>
        <w:ind w:left="0" w:firstLine="357"/>
        <w:jc w:val="both"/>
        <w:rPr>
          <w:sz w:val="24"/>
        </w:rPr>
      </w:pPr>
      <w:proofErr w:type="gramStart"/>
      <w:r w:rsidRPr="00B72507">
        <w:rPr>
          <w:sz w:val="24"/>
        </w:rPr>
        <w:t>Контроль за</w:t>
      </w:r>
      <w:proofErr w:type="gramEnd"/>
      <w:r w:rsidRPr="00B72507">
        <w:rPr>
          <w:sz w:val="24"/>
        </w:rPr>
        <w:t xml:space="preserve"> выполнением постановления </w:t>
      </w:r>
      <w:r>
        <w:rPr>
          <w:bCs/>
          <w:sz w:val="24"/>
          <w:szCs w:val="24"/>
        </w:rPr>
        <w:t>остается за Главой Местной Администрации.</w:t>
      </w:r>
    </w:p>
    <w:p w:rsidR="000D0998" w:rsidRDefault="000D0998" w:rsidP="000D0998">
      <w:pPr>
        <w:rPr>
          <w:b/>
        </w:rPr>
      </w:pPr>
    </w:p>
    <w:p w:rsidR="000D0998" w:rsidRDefault="000D0998" w:rsidP="000D0998">
      <w:pPr>
        <w:rPr>
          <w:b/>
        </w:rPr>
      </w:pPr>
    </w:p>
    <w:p w:rsidR="000D0998" w:rsidRDefault="000D0998" w:rsidP="000D0998">
      <w:pPr>
        <w:rPr>
          <w:b/>
        </w:rPr>
      </w:pPr>
    </w:p>
    <w:p w:rsidR="000D0998" w:rsidRPr="00364016" w:rsidRDefault="000D0998" w:rsidP="000D0998">
      <w:pPr>
        <w:rPr>
          <w:b/>
        </w:rPr>
      </w:pPr>
    </w:p>
    <w:p w:rsidR="000D0998" w:rsidRDefault="000D0998" w:rsidP="000D0998">
      <w:pPr>
        <w:pStyle w:val="2"/>
        <w:suppressAutoHyphens/>
        <w:jc w:val="both"/>
        <w:rPr>
          <w:rFonts w:ascii="Times New Roman" w:hAnsi="Times New Roman"/>
          <w:color w:val="000000"/>
          <w:sz w:val="24"/>
        </w:rPr>
      </w:pPr>
      <w:r w:rsidRPr="00364016">
        <w:rPr>
          <w:rFonts w:ascii="Times New Roman" w:hAnsi="Times New Roman"/>
          <w:color w:val="000000"/>
          <w:sz w:val="24"/>
        </w:rPr>
        <w:t>Глава Местной Администрации</w:t>
      </w:r>
      <w:r w:rsidRPr="00364016">
        <w:rPr>
          <w:rFonts w:ascii="Times New Roman" w:hAnsi="Times New Roman"/>
          <w:color w:val="000000"/>
          <w:sz w:val="24"/>
        </w:rPr>
        <w:tab/>
      </w:r>
      <w:r w:rsidRPr="00364016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 w:rsidRPr="00364016">
        <w:rPr>
          <w:rFonts w:ascii="Times New Roman" w:hAnsi="Times New Roman"/>
          <w:color w:val="000000"/>
          <w:sz w:val="24"/>
        </w:rPr>
        <w:tab/>
      </w:r>
      <w:r w:rsidRPr="00364016">
        <w:rPr>
          <w:rFonts w:ascii="Times New Roman" w:hAnsi="Times New Roman"/>
          <w:color w:val="000000"/>
          <w:sz w:val="24"/>
        </w:rPr>
        <w:tab/>
      </w:r>
      <w:r w:rsidRPr="00364016">
        <w:rPr>
          <w:rFonts w:ascii="Times New Roman" w:hAnsi="Times New Roman"/>
          <w:color w:val="000000"/>
          <w:sz w:val="24"/>
        </w:rPr>
        <w:tab/>
      </w:r>
      <w:r w:rsidRPr="00364016">
        <w:rPr>
          <w:rFonts w:ascii="Times New Roman" w:hAnsi="Times New Roman"/>
          <w:color w:val="000000"/>
          <w:sz w:val="24"/>
        </w:rPr>
        <w:tab/>
        <w:t xml:space="preserve">       </w:t>
      </w:r>
      <w:proofErr w:type="spellStart"/>
      <w:r>
        <w:rPr>
          <w:rFonts w:ascii="Times New Roman" w:hAnsi="Times New Roman"/>
          <w:color w:val="000000"/>
          <w:sz w:val="24"/>
        </w:rPr>
        <w:t>Е.Н.Ковба</w:t>
      </w:r>
      <w:proofErr w:type="spellEnd"/>
    </w:p>
    <w:p w:rsidR="000D0998" w:rsidRDefault="000D0998" w:rsidP="000D0998">
      <w:pPr>
        <w:pStyle w:val="2"/>
        <w:suppressAutoHyphens/>
        <w:jc w:val="both"/>
        <w:rPr>
          <w:rFonts w:ascii="Times New Roman" w:hAnsi="Times New Roman"/>
          <w:color w:val="000000"/>
          <w:sz w:val="24"/>
        </w:rPr>
      </w:pPr>
    </w:p>
    <w:p w:rsidR="000D0998" w:rsidRDefault="000D0998" w:rsidP="000D0998">
      <w:pPr>
        <w:suppressAutoHyphens/>
        <w:ind w:left="7080" w:hanging="276"/>
      </w:pPr>
    </w:p>
    <w:p w:rsidR="000D0998" w:rsidRDefault="000D0998" w:rsidP="000D0998">
      <w:pPr>
        <w:suppressAutoHyphens/>
        <w:ind w:left="7080" w:hanging="276"/>
      </w:pPr>
    </w:p>
    <w:p w:rsidR="000D0998" w:rsidRDefault="000D0998" w:rsidP="00D50AEC">
      <w:pPr>
        <w:suppressAutoHyphens/>
        <w:ind w:left="5664" w:firstLine="708"/>
      </w:pPr>
      <w:r>
        <w:rPr>
          <w:color w:val="000000"/>
          <w:sz w:val="24"/>
        </w:rPr>
        <w:br w:type="page"/>
      </w:r>
      <w:r>
        <w:lastRenderedPageBreak/>
        <w:t>Утверждено</w:t>
      </w:r>
    </w:p>
    <w:p w:rsidR="000D0998" w:rsidRDefault="000D0998" w:rsidP="00D50AEC">
      <w:pPr>
        <w:suppressAutoHyphens/>
        <w:ind w:left="5664" w:firstLine="708"/>
      </w:pPr>
      <w:r>
        <w:t xml:space="preserve">Постановлением 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</w:p>
    <w:p w:rsidR="000D0998" w:rsidRDefault="000D0998" w:rsidP="00D50AEC">
      <w:pPr>
        <w:suppressAutoHyphens/>
        <w:ind w:left="5664" w:firstLine="708"/>
      </w:pPr>
      <w:r>
        <w:t>от  20.11. 2019 года  №  01-18/ 64</w:t>
      </w:r>
    </w:p>
    <w:p w:rsidR="000D0998" w:rsidRPr="004E6301" w:rsidRDefault="000D0998" w:rsidP="000D099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0D0998" w:rsidRDefault="000D0998" w:rsidP="000D0998">
      <w:pPr>
        <w:suppressAutoHyphens/>
        <w:ind w:left="426" w:hanging="426"/>
        <w:jc w:val="center"/>
        <w:rPr>
          <w:b/>
          <w:sz w:val="24"/>
          <w:szCs w:val="24"/>
        </w:rPr>
      </w:pPr>
    </w:p>
    <w:p w:rsidR="000D0998" w:rsidRDefault="000D0998" w:rsidP="000D0998">
      <w:pPr>
        <w:suppressAutoHyphens/>
        <w:ind w:left="426" w:hanging="426"/>
        <w:jc w:val="center"/>
        <w:rPr>
          <w:b/>
          <w:sz w:val="24"/>
          <w:szCs w:val="24"/>
        </w:rPr>
      </w:pPr>
    </w:p>
    <w:p w:rsidR="000D0998" w:rsidRPr="00BA6779" w:rsidRDefault="000D0998" w:rsidP="000D0998">
      <w:pPr>
        <w:suppressAutoHyphens/>
        <w:ind w:left="426" w:hanging="426"/>
        <w:jc w:val="center"/>
        <w:rPr>
          <w:b/>
          <w:sz w:val="24"/>
          <w:szCs w:val="24"/>
        </w:rPr>
      </w:pPr>
      <w:r w:rsidRPr="00BA6779">
        <w:rPr>
          <w:b/>
          <w:sz w:val="24"/>
          <w:szCs w:val="24"/>
        </w:rPr>
        <w:t>Программа</w:t>
      </w:r>
    </w:p>
    <w:p w:rsidR="000D0998" w:rsidRDefault="000D0998" w:rsidP="000D0998">
      <w:pPr>
        <w:suppressAutoHyphens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повышения эффективности бюджетных расходов</w:t>
      </w:r>
    </w:p>
    <w:p w:rsidR="000D0998" w:rsidRDefault="000D0998" w:rsidP="000D0998">
      <w:pPr>
        <w:suppressAutoHyphens/>
        <w:ind w:left="426" w:hanging="426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 в</w:t>
      </w:r>
      <w:r w:rsidRPr="00001409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муниципальном</w:t>
      </w:r>
      <w:proofErr w:type="gramEnd"/>
      <w:r>
        <w:rPr>
          <w:b/>
          <w:sz w:val="24"/>
          <w:szCs w:val="24"/>
        </w:rPr>
        <w:t xml:space="preserve"> образования муниципальный округ</w:t>
      </w:r>
      <w:r w:rsidRPr="00001409">
        <w:rPr>
          <w:b/>
          <w:sz w:val="24"/>
          <w:szCs w:val="24"/>
        </w:rPr>
        <w:t xml:space="preserve"> </w:t>
      </w:r>
      <w:proofErr w:type="spellStart"/>
      <w:r w:rsidRPr="00001409"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до</w:t>
      </w:r>
      <w:r w:rsidR="00D50AEC">
        <w:rPr>
          <w:b/>
          <w:sz w:val="24"/>
        </w:rPr>
        <w:t xml:space="preserve"> </w:t>
      </w:r>
      <w:r>
        <w:rPr>
          <w:b/>
          <w:sz w:val="24"/>
        </w:rPr>
        <w:t>2024 года</w:t>
      </w:r>
    </w:p>
    <w:p w:rsidR="000D0998" w:rsidRDefault="000D0998" w:rsidP="000D09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0998" w:rsidRPr="007543C8" w:rsidRDefault="000D0998" w:rsidP="000D0998">
      <w:pPr>
        <w:tabs>
          <w:tab w:val="left" w:pos="684"/>
        </w:tabs>
        <w:suppressAutoHyphens/>
        <w:ind w:left="57" w:hanging="5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6779">
        <w:rPr>
          <w:sz w:val="24"/>
          <w:szCs w:val="24"/>
        </w:rPr>
        <w:t xml:space="preserve">Программа  повышения эффективности бюджетных расходов до 2024 года (далее </w:t>
      </w:r>
      <w:proofErr w:type="gramStart"/>
      <w:r w:rsidRPr="00BA6779">
        <w:rPr>
          <w:sz w:val="24"/>
          <w:szCs w:val="24"/>
        </w:rPr>
        <w:t>–П</w:t>
      </w:r>
      <w:proofErr w:type="gramEnd"/>
      <w:r w:rsidRPr="00BA6779">
        <w:rPr>
          <w:sz w:val="24"/>
          <w:szCs w:val="24"/>
        </w:rPr>
        <w:t>рограмма) раз</w:t>
      </w:r>
      <w:r>
        <w:rPr>
          <w:sz w:val="24"/>
          <w:szCs w:val="24"/>
        </w:rPr>
        <w:t>работана</w:t>
      </w:r>
      <w:r w:rsidRPr="00DF5818">
        <w:rPr>
          <w:sz w:val="24"/>
          <w:szCs w:val="24"/>
        </w:rPr>
        <w:t xml:space="preserve"> в соответствии с</w:t>
      </w:r>
      <w:r>
        <w:rPr>
          <w:sz w:val="24"/>
          <w:szCs w:val="24"/>
        </w:rPr>
        <w:t xml:space="preserve"> </w:t>
      </w:r>
      <w:r w:rsidRPr="00566CD4">
        <w:rPr>
          <w:sz w:val="24"/>
          <w:szCs w:val="24"/>
        </w:rPr>
        <w:t>распоряжением Правительства Российской Федерации от 31 января 2019 года № 117-р «Об утверждении Концепции повышения эффективности бюджетных расходов в 2019 - 2024 годах»</w:t>
      </w:r>
      <w:r w:rsidRPr="00DF5818">
        <w:rPr>
          <w:sz w:val="24"/>
          <w:szCs w:val="24"/>
        </w:rPr>
        <w:t>,</w:t>
      </w:r>
      <w:r>
        <w:rPr>
          <w:sz w:val="24"/>
          <w:szCs w:val="24"/>
        </w:rPr>
        <w:t xml:space="preserve"> поручением Губернатора Санкт-Петербурга </w:t>
      </w:r>
      <w:proofErr w:type="spellStart"/>
      <w:r>
        <w:rPr>
          <w:sz w:val="24"/>
          <w:szCs w:val="24"/>
        </w:rPr>
        <w:t>Беглова</w:t>
      </w:r>
      <w:proofErr w:type="spellEnd"/>
      <w:r>
        <w:rPr>
          <w:sz w:val="24"/>
          <w:szCs w:val="24"/>
        </w:rPr>
        <w:t xml:space="preserve"> А.Д. от 04.02.2019 № 07-102-1792/19-0-0.</w:t>
      </w:r>
    </w:p>
    <w:p w:rsidR="000D0998" w:rsidRPr="004364B7" w:rsidRDefault="000D0998" w:rsidP="000D0998">
      <w:pPr>
        <w:ind w:firstLine="720"/>
        <w:jc w:val="both"/>
        <w:rPr>
          <w:sz w:val="24"/>
          <w:szCs w:val="24"/>
        </w:rPr>
      </w:pPr>
      <w:r w:rsidRPr="004364B7">
        <w:rPr>
          <w:sz w:val="24"/>
          <w:szCs w:val="24"/>
        </w:rPr>
        <w:t xml:space="preserve">Целью настоящей Программы является повышение эффективности бюджетных расходов в муниципальном образовании  муниципальный </w:t>
      </w:r>
      <w:r>
        <w:rPr>
          <w:sz w:val="24"/>
          <w:szCs w:val="24"/>
        </w:rPr>
        <w:t>о</w:t>
      </w:r>
      <w:r w:rsidRPr="004364B7">
        <w:rPr>
          <w:sz w:val="24"/>
          <w:szCs w:val="24"/>
        </w:rPr>
        <w:t xml:space="preserve">круг </w:t>
      </w:r>
      <w:proofErr w:type="spellStart"/>
      <w:r w:rsidRPr="004364B7">
        <w:rPr>
          <w:sz w:val="24"/>
          <w:szCs w:val="24"/>
        </w:rPr>
        <w:t>Юнтолово</w:t>
      </w:r>
      <w:proofErr w:type="spellEnd"/>
      <w:r w:rsidRPr="004364B7">
        <w:rPr>
          <w:sz w:val="24"/>
          <w:szCs w:val="24"/>
        </w:rPr>
        <w:t>, для достижения которой предлагается обеспечить решение следующих основных задач:</w:t>
      </w:r>
    </w:p>
    <w:p w:rsidR="000D0998" w:rsidRPr="004364B7" w:rsidRDefault="000D0998" w:rsidP="000D0998">
      <w:pPr>
        <w:jc w:val="both"/>
        <w:rPr>
          <w:sz w:val="24"/>
          <w:szCs w:val="24"/>
        </w:rPr>
      </w:pPr>
      <w:r w:rsidRPr="004364B7">
        <w:rPr>
          <w:sz w:val="24"/>
          <w:szCs w:val="24"/>
        </w:rPr>
        <w:t xml:space="preserve">        -  реализация мер по повышению эффективности бюджетных расходов;</w:t>
      </w:r>
    </w:p>
    <w:p w:rsidR="000D0998" w:rsidRPr="004364B7" w:rsidRDefault="000D0998" w:rsidP="000D0998">
      <w:pPr>
        <w:jc w:val="both"/>
        <w:rPr>
          <w:sz w:val="24"/>
          <w:szCs w:val="24"/>
        </w:rPr>
      </w:pPr>
      <w:r w:rsidRPr="004364B7">
        <w:rPr>
          <w:sz w:val="24"/>
          <w:szCs w:val="24"/>
        </w:rPr>
        <w:t xml:space="preserve">        -  совершенствование муниципального финансового контроля с целью его ориентации на   оценку эффективности бюджетных расходов;</w:t>
      </w:r>
    </w:p>
    <w:p w:rsidR="000D0998" w:rsidRPr="004364B7" w:rsidRDefault="000D0998" w:rsidP="000D0998">
      <w:pPr>
        <w:jc w:val="both"/>
        <w:rPr>
          <w:sz w:val="24"/>
          <w:szCs w:val="24"/>
        </w:rPr>
      </w:pPr>
      <w:r w:rsidRPr="004364B7">
        <w:rPr>
          <w:sz w:val="24"/>
          <w:szCs w:val="24"/>
        </w:rPr>
        <w:t xml:space="preserve">         - повышение открытости и прозрачности управления средствами местного бюджета.</w:t>
      </w:r>
    </w:p>
    <w:p w:rsidR="000D0998" w:rsidRPr="004364B7" w:rsidRDefault="000D0998" w:rsidP="000D0998">
      <w:pPr>
        <w:tabs>
          <w:tab w:val="left" w:pos="684"/>
        </w:tabs>
        <w:suppressAutoHyphens/>
        <w:ind w:left="57" w:hanging="57"/>
        <w:jc w:val="both"/>
        <w:rPr>
          <w:sz w:val="24"/>
          <w:szCs w:val="24"/>
        </w:rPr>
      </w:pPr>
    </w:p>
    <w:p w:rsidR="000D0998" w:rsidRDefault="000D0998" w:rsidP="000D0998">
      <w:pPr>
        <w:jc w:val="both"/>
        <w:rPr>
          <w:sz w:val="24"/>
          <w:szCs w:val="24"/>
        </w:rPr>
      </w:pPr>
      <w:r w:rsidRPr="004364B7">
        <w:rPr>
          <w:sz w:val="24"/>
          <w:szCs w:val="24"/>
        </w:rPr>
        <w:t xml:space="preserve">      Настоящая Программа определяет основные мероприятия по достижению ее цели и решению основных задач.</w:t>
      </w:r>
    </w:p>
    <w:p w:rsidR="000D0998" w:rsidRPr="005D4390" w:rsidRDefault="000D0998" w:rsidP="000D0998">
      <w:pPr>
        <w:jc w:val="both"/>
        <w:rPr>
          <w:sz w:val="24"/>
          <w:szCs w:val="24"/>
        </w:rPr>
      </w:pPr>
    </w:p>
    <w:tbl>
      <w:tblPr>
        <w:tblW w:w="5238" w:type="pct"/>
        <w:tblInd w:w="-465" w:type="dxa"/>
        <w:tblCellMar>
          <w:left w:w="75" w:type="dxa"/>
          <w:right w:w="75" w:type="dxa"/>
        </w:tblCellMar>
        <w:tblLook w:val="0000"/>
      </w:tblPr>
      <w:tblGrid>
        <w:gridCol w:w="3999"/>
        <w:gridCol w:w="6849"/>
      </w:tblGrid>
      <w:tr w:rsidR="000D0998" w:rsidRPr="005D4390" w:rsidTr="002B2D08">
        <w:trPr>
          <w:trHeight w:val="569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П</w:t>
            </w:r>
            <w:r w:rsidRPr="00FE5A9A">
              <w:rPr>
                <w:sz w:val="22"/>
                <w:szCs w:val="22"/>
              </w:rPr>
              <w:t xml:space="preserve">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 xml:space="preserve">Местная Администрация </w:t>
            </w:r>
            <w:r>
              <w:rPr>
                <w:sz w:val="22"/>
                <w:szCs w:val="22"/>
              </w:rPr>
              <w:t xml:space="preserve"> м</w:t>
            </w:r>
            <w:r w:rsidRPr="00FE5A9A">
              <w:rPr>
                <w:sz w:val="22"/>
                <w:szCs w:val="22"/>
              </w:rPr>
              <w:t xml:space="preserve">униципального </w:t>
            </w:r>
            <w:r>
              <w:rPr>
                <w:sz w:val="22"/>
                <w:szCs w:val="22"/>
              </w:rPr>
              <w:t>образования м</w:t>
            </w:r>
            <w:r w:rsidRPr="00FE5A9A">
              <w:rPr>
                <w:sz w:val="22"/>
                <w:szCs w:val="22"/>
              </w:rPr>
              <w:t xml:space="preserve">униципальный округ </w:t>
            </w:r>
            <w:proofErr w:type="spellStart"/>
            <w:r>
              <w:rPr>
                <w:sz w:val="22"/>
                <w:szCs w:val="22"/>
              </w:rPr>
              <w:t>Юнтолово</w:t>
            </w:r>
            <w:proofErr w:type="spellEnd"/>
          </w:p>
        </w:tc>
      </w:tr>
      <w:tr w:rsidR="000D0998" w:rsidRPr="005D4390" w:rsidTr="002B2D08">
        <w:trPr>
          <w:trHeight w:val="60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</w:t>
            </w:r>
            <w:r w:rsidRPr="00FE5A9A">
              <w:rPr>
                <w:sz w:val="22"/>
                <w:szCs w:val="22"/>
              </w:rPr>
              <w:t xml:space="preserve">рограммы            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D4102D" w:rsidRDefault="000D0998" w:rsidP="002B2D0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FE5A9A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24 годы</w:t>
            </w:r>
          </w:p>
        </w:tc>
      </w:tr>
      <w:tr w:rsidR="000D0998" w:rsidRPr="005D4390" w:rsidTr="002B2D08">
        <w:trPr>
          <w:trHeight w:val="501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 П</w:t>
            </w:r>
            <w:r w:rsidRPr="00FE5A9A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jc w:val="both"/>
              <w:rPr>
                <w:sz w:val="22"/>
                <w:szCs w:val="22"/>
              </w:rPr>
            </w:pPr>
            <w:r w:rsidRPr="004364B7">
              <w:rPr>
                <w:sz w:val="24"/>
                <w:szCs w:val="24"/>
              </w:rPr>
              <w:t xml:space="preserve">повышение эффективности бюджетных расходов в муниципальном образовании  муниципальный </w:t>
            </w:r>
            <w:r>
              <w:rPr>
                <w:sz w:val="24"/>
                <w:szCs w:val="24"/>
              </w:rPr>
              <w:t>о</w:t>
            </w:r>
            <w:r w:rsidRPr="004364B7">
              <w:rPr>
                <w:sz w:val="24"/>
                <w:szCs w:val="24"/>
              </w:rPr>
              <w:t xml:space="preserve">круг </w:t>
            </w:r>
            <w:proofErr w:type="spellStart"/>
            <w:r w:rsidRPr="004364B7">
              <w:rPr>
                <w:sz w:val="24"/>
                <w:szCs w:val="24"/>
              </w:rPr>
              <w:t>Юнтолово</w:t>
            </w:r>
            <w:proofErr w:type="spellEnd"/>
          </w:p>
        </w:tc>
      </w:tr>
      <w:tr w:rsidR="000D0998" w:rsidRPr="00A74A37" w:rsidTr="002B2D08">
        <w:trPr>
          <w:trHeight w:val="800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 xml:space="preserve">Основные направления реализации программы 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jc w:val="both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 xml:space="preserve"> Управление бюджетным процессом и его совершенствование;</w:t>
            </w:r>
          </w:p>
          <w:p w:rsidR="000D0998" w:rsidRPr="00FE5A9A" w:rsidRDefault="000D0998" w:rsidP="002B2D0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Совершенствование системы муниципального финансового контроля;</w:t>
            </w:r>
          </w:p>
          <w:p w:rsidR="000D0998" w:rsidRPr="00FE5A9A" w:rsidRDefault="000D0998" w:rsidP="002B2D08">
            <w:pPr>
              <w:pStyle w:val="ConsPlusCell"/>
              <w:jc w:val="both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 xml:space="preserve"> Совершенствование программных, информационно-технических ресурсов обеспечивающ</w:t>
            </w:r>
            <w:r>
              <w:rPr>
                <w:sz w:val="22"/>
                <w:szCs w:val="22"/>
              </w:rPr>
              <w:t>их</w:t>
            </w:r>
            <w:r w:rsidRPr="00FE5A9A">
              <w:rPr>
                <w:sz w:val="22"/>
                <w:szCs w:val="22"/>
              </w:rPr>
              <w:t xml:space="preserve"> управление финансами  </w:t>
            </w:r>
          </w:p>
        </w:tc>
      </w:tr>
      <w:tr w:rsidR="000D0998" w:rsidRPr="00A74A37" w:rsidTr="002B2D08">
        <w:trPr>
          <w:trHeight w:val="4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071E9D" w:rsidRDefault="000D0998" w:rsidP="002B2D08">
            <w:pPr>
              <w:pStyle w:val="ConsPlusCell"/>
              <w:rPr>
                <w:sz w:val="22"/>
                <w:szCs w:val="22"/>
              </w:rPr>
            </w:pPr>
            <w:r w:rsidRPr="00071E9D">
              <w:rPr>
                <w:sz w:val="22"/>
                <w:szCs w:val="22"/>
              </w:rPr>
              <w:t xml:space="preserve">Источники финансирования Программы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071E9D" w:rsidRDefault="000D0998" w:rsidP="002B2D08">
            <w:pPr>
              <w:pStyle w:val="ConsPlusCell"/>
              <w:jc w:val="both"/>
              <w:rPr>
                <w:sz w:val="22"/>
                <w:szCs w:val="22"/>
              </w:rPr>
            </w:pPr>
            <w:r w:rsidRPr="00071E9D">
              <w:rPr>
                <w:sz w:val="22"/>
                <w:szCs w:val="22"/>
              </w:rPr>
              <w:t>Местный бюджет</w:t>
            </w:r>
          </w:p>
          <w:p w:rsidR="000D0998" w:rsidRPr="00071E9D" w:rsidRDefault="000D0998" w:rsidP="002B2D0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0D0998" w:rsidRPr="00A74A37" w:rsidTr="002B2D08">
        <w:trPr>
          <w:trHeight w:val="400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жидаемые результаты реализации П</w:t>
            </w:r>
            <w:r w:rsidRPr="00FE5A9A">
              <w:rPr>
                <w:sz w:val="22"/>
                <w:szCs w:val="22"/>
              </w:rPr>
              <w:t>рограммы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E5A9A">
              <w:rPr>
                <w:sz w:val="22"/>
                <w:szCs w:val="22"/>
              </w:rPr>
              <w:t>овышение качества жизни населения округа за счет обеспечения долгосрочной сбалансированности, устойчивости и платежеспособности местного бюджета;</w:t>
            </w:r>
          </w:p>
          <w:p w:rsidR="000D0998" w:rsidRDefault="000D0998" w:rsidP="002B2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E5A9A">
              <w:rPr>
                <w:sz w:val="22"/>
                <w:szCs w:val="22"/>
              </w:rPr>
              <w:t>оздание условий для повышения эффективности финансового управления, оптимизации выполнения муниципальных функций</w:t>
            </w:r>
            <w:r>
              <w:rPr>
                <w:sz w:val="22"/>
                <w:szCs w:val="22"/>
              </w:rPr>
              <w:t>;</w:t>
            </w:r>
          </w:p>
          <w:p w:rsidR="000D0998" w:rsidRPr="00FE5A9A" w:rsidRDefault="000D0998" w:rsidP="002B2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E5A9A">
              <w:rPr>
                <w:sz w:val="22"/>
                <w:szCs w:val="22"/>
              </w:rPr>
              <w:t>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</w:tc>
      </w:tr>
      <w:tr w:rsidR="000D0998" w:rsidRPr="00A74A37" w:rsidTr="002B2D08">
        <w:trPr>
          <w:trHeight w:val="488"/>
        </w:trPr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 xml:space="preserve">Адрес размещения муниципальной </w:t>
            </w:r>
            <w:r>
              <w:rPr>
                <w:sz w:val="22"/>
                <w:szCs w:val="22"/>
              </w:rPr>
              <w:t>П</w:t>
            </w:r>
            <w:r w:rsidRPr="00FE5A9A">
              <w:rPr>
                <w:sz w:val="22"/>
                <w:szCs w:val="22"/>
              </w:rPr>
              <w:t xml:space="preserve">рограммы в сети Интернет 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98" w:rsidRPr="00FE5A9A" w:rsidRDefault="000D0998" w:rsidP="002B2D08">
            <w:pPr>
              <w:pStyle w:val="ConsPlusCell"/>
              <w:jc w:val="both"/>
              <w:rPr>
                <w:sz w:val="22"/>
                <w:szCs w:val="22"/>
              </w:rPr>
            </w:pPr>
            <w:r w:rsidRPr="00FE5A9A">
              <w:rPr>
                <w:sz w:val="22"/>
                <w:szCs w:val="22"/>
              </w:rPr>
              <w:t>Официальный сайт муниципального образования</w:t>
            </w:r>
          </w:p>
          <w:p w:rsidR="000D0998" w:rsidRPr="0056298D" w:rsidRDefault="000657F6" w:rsidP="002B2D08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hyperlink r:id="rId6" w:history="1">
              <w:r w:rsidR="000D0998" w:rsidRPr="002468CE">
                <w:rPr>
                  <w:rStyle w:val="a7"/>
                  <w:sz w:val="22"/>
                  <w:szCs w:val="22"/>
                </w:rPr>
                <w:t>http://</w:t>
              </w:r>
              <w:proofErr w:type="spellStart"/>
              <w:r w:rsidR="000D0998" w:rsidRPr="002468CE">
                <w:rPr>
                  <w:rStyle w:val="a7"/>
                  <w:sz w:val="22"/>
                  <w:szCs w:val="22"/>
                  <w:lang w:val="en-US"/>
                </w:rPr>
                <w:t>untolovo</w:t>
              </w:r>
              <w:proofErr w:type="spellEnd"/>
              <w:r w:rsidR="000D0998" w:rsidRPr="002468CE">
                <w:rPr>
                  <w:rStyle w:val="a7"/>
                  <w:sz w:val="22"/>
                  <w:szCs w:val="22"/>
                </w:rPr>
                <w:t>.</w:t>
              </w:r>
            </w:hyperlink>
            <w:r w:rsidR="000D0998" w:rsidRPr="002468CE">
              <w:rPr>
                <w:color w:val="000000"/>
                <w:sz w:val="22"/>
                <w:szCs w:val="22"/>
                <w:u w:val="single"/>
                <w:lang w:val="en-US"/>
              </w:rPr>
              <w:t>org</w:t>
            </w:r>
          </w:p>
        </w:tc>
      </w:tr>
    </w:tbl>
    <w:p w:rsidR="000D0998" w:rsidRDefault="000D0998" w:rsidP="000D09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jc w:val="center"/>
        <w:rPr>
          <w:b/>
          <w:color w:val="FF6600"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jc w:val="center"/>
        <w:rPr>
          <w:b/>
          <w:color w:val="FF6600"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jc w:val="center"/>
        <w:rPr>
          <w:b/>
          <w:color w:val="FF6600"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jc w:val="center"/>
        <w:rPr>
          <w:b/>
          <w:color w:val="FF6600"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Мероприятия программы</w:t>
      </w: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60"/>
        <w:gridCol w:w="3402"/>
        <w:gridCol w:w="2551"/>
      </w:tblGrid>
      <w:tr w:rsidR="000D0998" w:rsidRPr="003F7050" w:rsidTr="00D50AEC">
        <w:trPr>
          <w:trHeight w:val="1003"/>
        </w:trPr>
        <w:tc>
          <w:tcPr>
            <w:tcW w:w="576" w:type="dxa"/>
          </w:tcPr>
          <w:p w:rsidR="000D0998" w:rsidRPr="00F62AEE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F62A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A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AEE">
              <w:rPr>
                <w:sz w:val="24"/>
                <w:szCs w:val="24"/>
              </w:rPr>
              <w:t>/</w:t>
            </w:r>
            <w:proofErr w:type="spellStart"/>
            <w:r w:rsidRPr="00F62A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0D0998" w:rsidRPr="00F62AEE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F62A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0D0998" w:rsidRPr="00F62AEE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F62AEE">
              <w:rPr>
                <w:sz w:val="24"/>
                <w:szCs w:val="24"/>
              </w:rPr>
              <w:t>Ожидаемый результат реализации мероприятия (показатель эффективности реализации программы)</w:t>
            </w:r>
          </w:p>
        </w:tc>
        <w:tc>
          <w:tcPr>
            <w:tcW w:w="2551" w:type="dxa"/>
          </w:tcPr>
          <w:p w:rsidR="000D0998" w:rsidRPr="00940643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940643">
              <w:rPr>
                <w:sz w:val="24"/>
                <w:szCs w:val="24"/>
              </w:rPr>
              <w:t>Нормативно-правовая база МО</w:t>
            </w:r>
          </w:p>
        </w:tc>
      </w:tr>
      <w:tr w:rsidR="000D0998" w:rsidRPr="003F7050" w:rsidTr="002B2D08">
        <w:tc>
          <w:tcPr>
            <w:tcW w:w="9889" w:type="dxa"/>
            <w:gridSpan w:val="4"/>
          </w:tcPr>
          <w:p w:rsidR="000D0998" w:rsidRPr="00F62AEE" w:rsidRDefault="000D0998" w:rsidP="002B2D08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Долгосрочная сбалансированность и устойчивость бюджета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407FE0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360" w:type="dxa"/>
          </w:tcPr>
          <w:p w:rsidR="000D0998" w:rsidRPr="003F7050" w:rsidRDefault="000D0998" w:rsidP="002B2D08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 xml:space="preserve">Использование для целей бюджетного планирования </w:t>
            </w:r>
          </w:p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прогноза</w:t>
            </w:r>
            <w:r w:rsidRPr="003F7050">
              <w:rPr>
                <w:sz w:val="24"/>
                <w:szCs w:val="24"/>
              </w:rPr>
              <w:t xml:space="preserve"> социально-экономического развития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402" w:type="dxa"/>
          </w:tcPr>
          <w:p w:rsidR="000D0998" w:rsidRPr="003F7050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F7050">
              <w:rPr>
                <w:sz w:val="24"/>
                <w:szCs w:val="24"/>
              </w:rPr>
              <w:t>сключение принятия</w:t>
            </w:r>
          </w:p>
          <w:p w:rsidR="000D0998" w:rsidRPr="003F7050" w:rsidRDefault="000D0998" w:rsidP="002B2D08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завышенных</w:t>
            </w:r>
          </w:p>
          <w:p w:rsidR="000D0998" w:rsidRPr="003F7050" w:rsidRDefault="000D0998" w:rsidP="002B2D08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показателей доходов</w:t>
            </w:r>
          </w:p>
          <w:p w:rsidR="000D0998" w:rsidRPr="003F7050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  <w:r w:rsidRPr="003F7050">
              <w:rPr>
                <w:sz w:val="24"/>
                <w:szCs w:val="24"/>
              </w:rPr>
              <w:t xml:space="preserve"> и </w:t>
            </w:r>
            <w:proofErr w:type="gramStart"/>
            <w:r w:rsidRPr="003F7050">
              <w:rPr>
                <w:sz w:val="24"/>
                <w:szCs w:val="24"/>
              </w:rPr>
              <w:t>бюджетных</w:t>
            </w:r>
            <w:proofErr w:type="gramEnd"/>
          </w:p>
          <w:p w:rsidR="000D0998" w:rsidRDefault="000D0998" w:rsidP="002B2D08">
            <w:pPr>
              <w:rPr>
                <w:sz w:val="24"/>
                <w:szCs w:val="24"/>
              </w:rPr>
            </w:pPr>
            <w:r w:rsidRPr="003F7050">
              <w:rPr>
                <w:sz w:val="24"/>
                <w:szCs w:val="24"/>
              </w:rPr>
              <w:t>обязательств</w:t>
            </w:r>
          </w:p>
        </w:tc>
        <w:tc>
          <w:tcPr>
            <w:tcW w:w="2551" w:type="dxa"/>
          </w:tcPr>
          <w:p w:rsidR="000D0998" w:rsidRPr="00940643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разработки прогноза социально-экономического развития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1.2.</w:t>
            </w:r>
          </w:p>
        </w:tc>
        <w:tc>
          <w:tcPr>
            <w:tcW w:w="3360" w:type="dxa"/>
          </w:tcPr>
          <w:p w:rsidR="000D0998" w:rsidRPr="00660971" w:rsidRDefault="000D0998" w:rsidP="002B2D08">
            <w:pPr>
              <w:rPr>
                <w:sz w:val="24"/>
                <w:szCs w:val="24"/>
              </w:rPr>
            </w:pPr>
            <w:r w:rsidRPr="00660971">
              <w:rPr>
                <w:sz w:val="24"/>
                <w:szCs w:val="24"/>
              </w:rPr>
              <w:t xml:space="preserve">Усовершенствование </w:t>
            </w:r>
            <w:r>
              <w:rPr>
                <w:sz w:val="24"/>
                <w:szCs w:val="24"/>
              </w:rPr>
              <w:t xml:space="preserve">бюджетного прогноза </w:t>
            </w:r>
          </w:p>
        </w:tc>
        <w:tc>
          <w:tcPr>
            <w:tcW w:w="3402" w:type="dxa"/>
          </w:tcPr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предсказуемости параметров бюджета;</w:t>
            </w:r>
          </w:p>
          <w:p w:rsidR="000D0998" w:rsidRPr="00660971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потенциальных объемов среднесрочных параметров бюджетного обеспечения для реализации целевых программ</w:t>
            </w:r>
          </w:p>
        </w:tc>
        <w:tc>
          <w:tcPr>
            <w:tcW w:w="2551" w:type="dxa"/>
          </w:tcPr>
          <w:p w:rsidR="000D0998" w:rsidRPr="00940643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методика планирования бюджетных ассигнований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1.3.</w:t>
            </w:r>
          </w:p>
        </w:tc>
        <w:tc>
          <w:tcPr>
            <w:tcW w:w="3360" w:type="dxa"/>
          </w:tcPr>
          <w:p w:rsidR="000D0998" w:rsidRPr="002D20C6" w:rsidRDefault="000D0998" w:rsidP="002B2D08">
            <w:pPr>
              <w:rPr>
                <w:sz w:val="24"/>
                <w:szCs w:val="24"/>
              </w:rPr>
            </w:pPr>
            <w:r w:rsidRPr="002D20C6">
              <w:rPr>
                <w:sz w:val="24"/>
                <w:szCs w:val="24"/>
              </w:rPr>
              <w:t>Переход к программно-целевому принципу формирования бюджета</w:t>
            </w:r>
          </w:p>
        </w:tc>
        <w:tc>
          <w:tcPr>
            <w:tcW w:w="3402" w:type="dxa"/>
          </w:tcPr>
          <w:p w:rsidR="000D0998" w:rsidRPr="002D20C6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расходов, реализуемых в рамках целевых программ. Внедрение программной бюджетной классификации. Переход к разработке муниципальных программ</w:t>
            </w:r>
          </w:p>
        </w:tc>
        <w:tc>
          <w:tcPr>
            <w:tcW w:w="2551" w:type="dxa"/>
          </w:tcPr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бюджетном процессе</w:t>
            </w:r>
          </w:p>
          <w:p w:rsidR="000D0998" w:rsidRDefault="000D0998" w:rsidP="002B2D08">
            <w:pPr>
              <w:rPr>
                <w:sz w:val="24"/>
                <w:szCs w:val="24"/>
              </w:rPr>
            </w:pPr>
          </w:p>
          <w:p w:rsidR="000D0998" w:rsidRPr="002D20C6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разработки и реализации муниципальных программ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1.4.</w:t>
            </w:r>
          </w:p>
        </w:tc>
        <w:tc>
          <w:tcPr>
            <w:tcW w:w="3360" w:type="dxa"/>
          </w:tcPr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1C7">
              <w:rPr>
                <w:sz w:val="22"/>
                <w:szCs w:val="22"/>
              </w:rPr>
              <w:t>Применение метода «скользящей» трехлетки: утвержденные проекты второго и третьего года станут основой следующего бюджета.</w:t>
            </w:r>
          </w:p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1C7">
              <w:rPr>
                <w:sz w:val="22"/>
                <w:szCs w:val="22"/>
              </w:rPr>
              <w:t>Установление предельных объемов расходов по каждой муниципальной программе на весь срок ее реализации.</w:t>
            </w:r>
          </w:p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1C7">
              <w:rPr>
                <w:sz w:val="22"/>
                <w:szCs w:val="22"/>
              </w:rPr>
              <w:t>Определение приоритетов в распределении бюджетных ассигнований.</w:t>
            </w:r>
          </w:p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1C7">
              <w:rPr>
                <w:sz w:val="22"/>
                <w:szCs w:val="22"/>
              </w:rPr>
              <w:t>Заключение долгосрочных муниципальных контрактов.</w:t>
            </w:r>
          </w:p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1C7">
              <w:rPr>
                <w:sz w:val="22"/>
                <w:szCs w:val="22"/>
              </w:rPr>
              <w:t>Стабильность и предсказуемость в финансовой сфере в случае проведения выборов.</w:t>
            </w:r>
          </w:p>
        </w:tc>
        <w:tc>
          <w:tcPr>
            <w:tcW w:w="2551" w:type="dxa"/>
          </w:tcPr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бюджетном процессе</w:t>
            </w:r>
          </w:p>
          <w:p w:rsidR="000D0998" w:rsidRDefault="000D0998" w:rsidP="002B2D08">
            <w:pPr>
              <w:rPr>
                <w:sz w:val="24"/>
                <w:szCs w:val="24"/>
              </w:rPr>
            </w:pPr>
          </w:p>
          <w:p w:rsidR="000D0998" w:rsidRPr="00F3645C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методики планирования бюджетных ассигнований</w:t>
            </w:r>
          </w:p>
        </w:tc>
      </w:tr>
      <w:tr w:rsidR="000D0998" w:rsidRPr="003F7050" w:rsidTr="002B2D08">
        <w:tc>
          <w:tcPr>
            <w:tcW w:w="9889" w:type="dxa"/>
            <w:gridSpan w:val="4"/>
          </w:tcPr>
          <w:p w:rsidR="000D0998" w:rsidRPr="00197B10" w:rsidRDefault="000D0998" w:rsidP="002B2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Обзоры бюджетных расходов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2.1.</w:t>
            </w:r>
          </w:p>
        </w:tc>
        <w:tc>
          <w:tcPr>
            <w:tcW w:w="3360" w:type="dxa"/>
          </w:tcPr>
          <w:p w:rsidR="000D0998" w:rsidRPr="00F62AEE" w:rsidRDefault="000D0998" w:rsidP="002B2D0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Pr="00EF4AEB">
              <w:rPr>
                <w:sz w:val="24"/>
                <w:szCs w:val="24"/>
              </w:rPr>
              <w:t xml:space="preserve"> обзоров расходов</w:t>
            </w:r>
            <w:r w:rsidRPr="00153CD5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153CD5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402" w:type="dxa"/>
          </w:tcPr>
          <w:p w:rsidR="000D0998" w:rsidRPr="00660971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Высвобождение недостаточно эффективно используемых бюджетных средств</w:t>
            </w:r>
          </w:p>
        </w:tc>
        <w:tc>
          <w:tcPr>
            <w:tcW w:w="2551" w:type="dxa"/>
          </w:tcPr>
          <w:p w:rsidR="000D0998" w:rsidRPr="00F8518C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акт Местной Администрации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60" w:type="dxa"/>
          </w:tcPr>
          <w:p w:rsidR="000D0998" w:rsidRPr="008436EF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 xml:space="preserve">Учет результатов </w:t>
            </w:r>
            <w:r>
              <w:rPr>
                <w:sz w:val="24"/>
                <w:szCs w:val="24"/>
              </w:rPr>
              <w:t xml:space="preserve">обзоров </w:t>
            </w:r>
            <w:r w:rsidRPr="008436EF">
              <w:rPr>
                <w:sz w:val="24"/>
                <w:szCs w:val="24"/>
              </w:rPr>
              <w:t>расходов</w:t>
            </w:r>
            <w:r>
              <w:rPr>
                <w:sz w:val="24"/>
                <w:szCs w:val="24"/>
              </w:rPr>
              <w:t xml:space="preserve"> бюджета</w:t>
            </w:r>
            <w:r w:rsidRPr="008436EF">
              <w:rPr>
                <w:sz w:val="24"/>
                <w:szCs w:val="24"/>
              </w:rPr>
              <w:t xml:space="preserve"> для будущих бюджетных циклов.</w:t>
            </w:r>
          </w:p>
          <w:p w:rsidR="000D0998" w:rsidRPr="008436EF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0998" w:rsidRPr="008436EF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Применение результатов  включая сокращение (увеличение) объемов финансовых затрат в зависимости от итоговых оценок.</w:t>
            </w:r>
          </w:p>
          <w:p w:rsidR="000D0998" w:rsidRPr="008436EF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 xml:space="preserve">Выработка конкретных планов </w:t>
            </w:r>
            <w:r w:rsidRPr="008436EF">
              <w:rPr>
                <w:sz w:val="24"/>
                <w:szCs w:val="24"/>
              </w:rPr>
              <w:lastRenderedPageBreak/>
              <w:t>по минимизации выявленных локальных и общих препятствий эффективного использования бюджетных средств.</w:t>
            </w:r>
          </w:p>
        </w:tc>
        <w:tc>
          <w:tcPr>
            <w:tcW w:w="2551" w:type="dxa"/>
          </w:tcPr>
          <w:p w:rsidR="000D0998" w:rsidRDefault="000D0998" w:rsidP="002B2D08">
            <w:pPr>
              <w:rPr>
                <w:sz w:val="24"/>
                <w:szCs w:val="24"/>
              </w:rPr>
            </w:pPr>
          </w:p>
        </w:tc>
      </w:tr>
      <w:tr w:rsidR="000D0998" w:rsidRPr="003F7050" w:rsidTr="002B2D08">
        <w:tc>
          <w:tcPr>
            <w:tcW w:w="9889" w:type="dxa"/>
            <w:gridSpan w:val="4"/>
          </w:tcPr>
          <w:p w:rsidR="000D0998" w:rsidRPr="00197B10" w:rsidRDefault="000D0998" w:rsidP="002B2D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Совершенствование технологий исполнения бюджета</w:t>
            </w:r>
          </w:p>
        </w:tc>
      </w:tr>
      <w:tr w:rsidR="000D0998" w:rsidRPr="003F7050" w:rsidTr="002B2D08">
        <w:trPr>
          <w:trHeight w:val="70"/>
        </w:trPr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3.1.</w:t>
            </w:r>
          </w:p>
        </w:tc>
        <w:tc>
          <w:tcPr>
            <w:tcW w:w="3360" w:type="dxa"/>
          </w:tcPr>
          <w:p w:rsidR="000D0998" w:rsidRPr="00BA6779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6779">
              <w:rPr>
                <w:sz w:val="22"/>
                <w:szCs w:val="22"/>
              </w:rPr>
              <w:t>Развитие более гибких способов перераспределения бюджетных средств без внесения изменений в бюджет в соответствии с законодательством</w:t>
            </w:r>
          </w:p>
        </w:tc>
        <w:tc>
          <w:tcPr>
            <w:tcW w:w="3402" w:type="dxa"/>
          </w:tcPr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своевременной реализации мероприятий при внесении изменений в программы</w:t>
            </w:r>
          </w:p>
        </w:tc>
        <w:tc>
          <w:tcPr>
            <w:tcW w:w="2551" w:type="dxa"/>
          </w:tcPr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1C7">
              <w:rPr>
                <w:sz w:val="22"/>
                <w:szCs w:val="22"/>
              </w:rPr>
              <w:t>Положение о бюджетном процессе в МО.</w:t>
            </w:r>
          </w:p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бюджете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3.2.</w:t>
            </w:r>
          </w:p>
        </w:tc>
        <w:tc>
          <w:tcPr>
            <w:tcW w:w="3360" w:type="dxa"/>
          </w:tcPr>
          <w:p w:rsidR="000D0998" w:rsidRPr="002A343B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казначейской системы при исполнении бюджета</w:t>
            </w:r>
          </w:p>
        </w:tc>
        <w:tc>
          <w:tcPr>
            <w:tcW w:w="3402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i/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 xml:space="preserve">Исключение образования значительного объема дебиторской задолженности, а также в отдельных случаях </w:t>
            </w:r>
            <w:proofErr w:type="gramStart"/>
            <w:r w:rsidRPr="00EA3755">
              <w:rPr>
                <w:sz w:val="24"/>
                <w:szCs w:val="24"/>
              </w:rPr>
              <w:t>к</w:t>
            </w:r>
            <w:proofErr w:type="gramEnd"/>
            <w:r w:rsidRPr="00EA3755">
              <w:rPr>
                <w:sz w:val="24"/>
                <w:szCs w:val="24"/>
              </w:rPr>
              <w:t xml:space="preserve"> нецелево</w:t>
            </w:r>
            <w:r>
              <w:rPr>
                <w:sz w:val="24"/>
                <w:szCs w:val="24"/>
              </w:rPr>
              <w:t>го</w:t>
            </w:r>
            <w:r w:rsidRPr="00EA3755">
              <w:rPr>
                <w:sz w:val="24"/>
                <w:szCs w:val="24"/>
              </w:rPr>
              <w:t xml:space="preserve"> использовани</w:t>
            </w:r>
            <w:r>
              <w:rPr>
                <w:sz w:val="24"/>
                <w:szCs w:val="24"/>
              </w:rPr>
              <w:t xml:space="preserve">я бюджетных </w:t>
            </w:r>
            <w:r w:rsidRPr="00EA3755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2551" w:type="dxa"/>
          </w:tcPr>
          <w:p w:rsidR="000D0998" w:rsidRPr="00A77265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с Управлением Федерального Казначейства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3.3.</w:t>
            </w:r>
          </w:p>
        </w:tc>
        <w:tc>
          <w:tcPr>
            <w:tcW w:w="3360" w:type="dxa"/>
          </w:tcPr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доступа и работа в ГИИС управления общественными финансами «Электронный бюджет»</w:t>
            </w:r>
          </w:p>
        </w:tc>
        <w:tc>
          <w:tcPr>
            <w:tcW w:w="3402" w:type="dxa"/>
          </w:tcPr>
          <w:p w:rsidR="000D0998" w:rsidRPr="00197B10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Повышение</w:t>
            </w:r>
            <w:r w:rsidRPr="00197B10">
              <w:rPr>
                <w:color w:val="222222"/>
                <w:sz w:val="24"/>
                <w:szCs w:val="24"/>
              </w:rPr>
              <w:t xml:space="preserve"> качества  финансового менеджмента за счёт формирования единого информационного пространства и применения информационных и телекоммуникационных технологий в сфе</w:t>
            </w:r>
            <w:r>
              <w:rPr>
                <w:color w:val="222222"/>
                <w:sz w:val="24"/>
                <w:szCs w:val="24"/>
              </w:rPr>
              <w:t xml:space="preserve">ре управления государственными  муниципальными </w:t>
            </w:r>
            <w:r w:rsidRPr="00197B10">
              <w:rPr>
                <w:color w:val="222222"/>
                <w:sz w:val="24"/>
                <w:szCs w:val="24"/>
              </w:rPr>
              <w:t xml:space="preserve"> финансами</w:t>
            </w:r>
          </w:p>
        </w:tc>
        <w:tc>
          <w:tcPr>
            <w:tcW w:w="2551" w:type="dxa"/>
          </w:tcPr>
          <w:p w:rsidR="000D0998" w:rsidRDefault="000D0998" w:rsidP="002B2D08">
            <w:pPr>
              <w:jc w:val="center"/>
              <w:rPr>
                <w:sz w:val="24"/>
                <w:szCs w:val="24"/>
              </w:rPr>
            </w:pP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EA3755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0D0998" w:rsidRPr="008436EF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Оценка эффективности деятельности и качества управления финансами муниципального образования</w:t>
            </w:r>
          </w:p>
        </w:tc>
        <w:tc>
          <w:tcPr>
            <w:tcW w:w="3402" w:type="dxa"/>
          </w:tcPr>
          <w:p w:rsidR="000D0998" w:rsidRPr="008436EF" w:rsidRDefault="000D0998" w:rsidP="002B2D08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0998" w:rsidRPr="0040138E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Участие в мониторинге и оценке эффективности деятельности ОМСУ Санкт-Петербурга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EA3755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0D0998" w:rsidRPr="008436EF" w:rsidRDefault="000D0998" w:rsidP="002B2D08">
            <w:pPr>
              <w:rPr>
                <w:i/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3402" w:type="dxa"/>
          </w:tcPr>
          <w:p w:rsidR="000D0998" w:rsidRPr="008436EF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Выявление неиспользуемого имущества</w:t>
            </w:r>
          </w:p>
        </w:tc>
        <w:tc>
          <w:tcPr>
            <w:tcW w:w="2551" w:type="dxa"/>
          </w:tcPr>
          <w:p w:rsidR="000D0998" w:rsidRPr="00A80D70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распоряжения имуществом. 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Pr="00EA3755">
              <w:rPr>
                <w:sz w:val="24"/>
                <w:szCs w:val="24"/>
              </w:rPr>
              <w:t>.</w:t>
            </w:r>
          </w:p>
        </w:tc>
        <w:tc>
          <w:tcPr>
            <w:tcW w:w="3360" w:type="dxa"/>
          </w:tcPr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структуры органов МСУ</w:t>
            </w:r>
          </w:p>
          <w:p w:rsidR="000D0998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норматива формирования расходов  на содержание органов МСУ</w:t>
            </w:r>
          </w:p>
        </w:tc>
        <w:tc>
          <w:tcPr>
            <w:tcW w:w="3402" w:type="dxa"/>
          </w:tcPr>
          <w:p w:rsidR="000D0998" w:rsidRPr="00BB27E7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расходов</w:t>
            </w:r>
          </w:p>
        </w:tc>
        <w:tc>
          <w:tcPr>
            <w:tcW w:w="2551" w:type="dxa"/>
          </w:tcPr>
          <w:p w:rsidR="000D0998" w:rsidRPr="00BB27E7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акты органов МСУ</w:t>
            </w:r>
          </w:p>
        </w:tc>
      </w:tr>
      <w:tr w:rsidR="000D0998" w:rsidRPr="003F7050" w:rsidTr="002B2D08">
        <w:tc>
          <w:tcPr>
            <w:tcW w:w="9889" w:type="dxa"/>
            <w:gridSpan w:val="4"/>
          </w:tcPr>
          <w:p w:rsidR="000D0998" w:rsidRPr="003E024A" w:rsidRDefault="000D0998" w:rsidP="000D0998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закупок товаров, работ, услуг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360" w:type="dxa"/>
          </w:tcPr>
          <w:p w:rsidR="000D0998" w:rsidRPr="00632FB4" w:rsidRDefault="000D0998" w:rsidP="002B2D08">
            <w:pPr>
              <w:rPr>
                <w:sz w:val="24"/>
                <w:szCs w:val="24"/>
              </w:rPr>
            </w:pPr>
            <w:r w:rsidRPr="0074211D">
              <w:rPr>
                <w:sz w:val="24"/>
                <w:szCs w:val="24"/>
              </w:rPr>
              <w:t>Объединение плана закупок и плана – графика закупок в единый электронный документ в соответствии с действующим</w:t>
            </w:r>
            <w:r>
              <w:rPr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402" w:type="dxa"/>
          </w:tcPr>
          <w:p w:rsidR="000D0998" w:rsidRPr="0074211D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создания электронных документов для осуществления процедур закупок товаров, работ, услуг</w:t>
            </w:r>
          </w:p>
        </w:tc>
        <w:tc>
          <w:tcPr>
            <w:tcW w:w="2551" w:type="dxa"/>
            <w:vMerge w:val="restart"/>
          </w:tcPr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71C7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рядок осуществления закупок товаров, работ, услуг для обеспечения муниципальных нужд</w:t>
            </w:r>
          </w:p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0998" w:rsidRPr="006C44BC" w:rsidRDefault="000D0998" w:rsidP="002B2D08">
            <w:pPr>
              <w:rPr>
                <w:sz w:val="24"/>
                <w:szCs w:val="24"/>
              </w:rPr>
            </w:pP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360" w:type="dxa"/>
          </w:tcPr>
          <w:p w:rsidR="000D0998" w:rsidRPr="00BA6779" w:rsidRDefault="000D0998" w:rsidP="002B2D08">
            <w:pPr>
              <w:rPr>
                <w:sz w:val="24"/>
                <w:szCs w:val="24"/>
              </w:rPr>
            </w:pPr>
            <w:r w:rsidRPr="00BA6779">
              <w:rPr>
                <w:sz w:val="24"/>
                <w:szCs w:val="24"/>
              </w:rPr>
              <w:t>Оптимизация последовательности действий заказчика при осуществлении процедур закупок</w:t>
            </w:r>
          </w:p>
        </w:tc>
        <w:tc>
          <w:tcPr>
            <w:tcW w:w="3402" w:type="dxa"/>
          </w:tcPr>
          <w:p w:rsidR="000D0998" w:rsidRPr="0074211D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сроков при публикации изменений в плане графике и при осуществлении закупки у единственного поставщика</w:t>
            </w:r>
          </w:p>
        </w:tc>
        <w:tc>
          <w:tcPr>
            <w:tcW w:w="2551" w:type="dxa"/>
            <w:vMerge/>
          </w:tcPr>
          <w:p w:rsidR="000D0998" w:rsidRPr="00F62AEE" w:rsidRDefault="000D0998" w:rsidP="002B2D08">
            <w:pPr>
              <w:rPr>
                <w:i/>
                <w:sz w:val="24"/>
                <w:szCs w:val="24"/>
              </w:rPr>
            </w:pP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3360" w:type="dxa"/>
          </w:tcPr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40CF">
              <w:rPr>
                <w:sz w:val="24"/>
                <w:szCs w:val="24"/>
              </w:rPr>
              <w:t>Осуществление контроля в сфере закупок в соответствии с общими требованиями</w:t>
            </w:r>
            <w:r>
              <w:rPr>
                <w:sz w:val="24"/>
                <w:szCs w:val="24"/>
              </w:rPr>
              <w:t>, установленными Федеральным Казначейством</w:t>
            </w:r>
          </w:p>
        </w:tc>
        <w:tc>
          <w:tcPr>
            <w:tcW w:w="3402" w:type="dxa"/>
          </w:tcPr>
          <w:p w:rsidR="000D0998" w:rsidRPr="00C171C7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целевым использованием средств на всех стадиях исполнения бюджета</w:t>
            </w:r>
          </w:p>
        </w:tc>
        <w:tc>
          <w:tcPr>
            <w:tcW w:w="2551" w:type="dxa"/>
          </w:tcPr>
          <w:p w:rsidR="000D0998" w:rsidRPr="0095653B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осуществления контроля в сфере закупок  в муниципальном образовании</w:t>
            </w:r>
          </w:p>
        </w:tc>
      </w:tr>
      <w:tr w:rsidR="000D0998" w:rsidRPr="003F7050" w:rsidTr="002B2D08">
        <w:tc>
          <w:tcPr>
            <w:tcW w:w="9889" w:type="dxa"/>
            <w:gridSpan w:val="4"/>
          </w:tcPr>
          <w:p w:rsidR="000D0998" w:rsidRPr="00B3710B" w:rsidRDefault="000D0998" w:rsidP="000D0998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B3710B">
              <w:rPr>
                <w:sz w:val="24"/>
                <w:szCs w:val="24"/>
              </w:rPr>
              <w:t>Совершенствование муниципального финансового контроля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360" w:type="dxa"/>
          </w:tcPr>
          <w:p w:rsidR="000D0998" w:rsidRPr="008436EF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 xml:space="preserve">Осуществление внутреннего муниципального финансового </w:t>
            </w:r>
            <w:proofErr w:type="gramStart"/>
            <w:r w:rsidRPr="008436EF">
              <w:rPr>
                <w:sz w:val="24"/>
                <w:szCs w:val="24"/>
              </w:rPr>
              <w:t>контроля за</w:t>
            </w:r>
            <w:proofErr w:type="gramEnd"/>
            <w:r w:rsidRPr="008436EF">
              <w:rPr>
                <w:sz w:val="24"/>
                <w:szCs w:val="24"/>
              </w:rPr>
              <w:t xml:space="preserve"> использованием </w:t>
            </w:r>
            <w:r>
              <w:rPr>
                <w:sz w:val="24"/>
                <w:szCs w:val="24"/>
              </w:rPr>
              <w:t xml:space="preserve">бюджетных </w:t>
            </w:r>
            <w:r w:rsidRPr="008436EF">
              <w:rPr>
                <w:sz w:val="24"/>
                <w:szCs w:val="24"/>
              </w:rPr>
              <w:t>средств</w:t>
            </w:r>
          </w:p>
        </w:tc>
        <w:tc>
          <w:tcPr>
            <w:tcW w:w="3402" w:type="dxa"/>
          </w:tcPr>
          <w:p w:rsidR="000D0998" w:rsidRPr="008436EF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Выработка путей предупреждения и устранения нарушений бюджетного законодательства</w:t>
            </w:r>
          </w:p>
        </w:tc>
        <w:tc>
          <w:tcPr>
            <w:tcW w:w="2551" w:type="dxa"/>
            <w:vMerge w:val="restart"/>
          </w:tcPr>
          <w:p w:rsidR="000D0998" w:rsidRDefault="000D0998" w:rsidP="002B2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осуществления полномочий органом внутреннего муниципального финансового контроля.</w:t>
            </w:r>
          </w:p>
          <w:p w:rsidR="000D0998" w:rsidRPr="00C171C7" w:rsidRDefault="000D0998" w:rsidP="002B2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Порядки </w:t>
            </w:r>
            <w:proofErr w:type="gramStart"/>
            <w:r>
              <w:rPr>
                <w:sz w:val="22"/>
                <w:szCs w:val="22"/>
              </w:rPr>
              <w:t>осуществления внутреннего финансового контроля главных администраторов средств бюджета</w:t>
            </w:r>
            <w:proofErr w:type="gramEnd"/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 w:rsidRPr="00EA3755">
              <w:rPr>
                <w:sz w:val="24"/>
                <w:szCs w:val="24"/>
              </w:rPr>
              <w:t>5.2.</w:t>
            </w:r>
          </w:p>
        </w:tc>
        <w:tc>
          <w:tcPr>
            <w:tcW w:w="3360" w:type="dxa"/>
          </w:tcPr>
          <w:p w:rsidR="000D0998" w:rsidRPr="008436EF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 xml:space="preserve">Смещение акцента с контроля над финансовыми потоками к </w:t>
            </w:r>
            <w:proofErr w:type="gramStart"/>
            <w:r w:rsidRPr="008436EF">
              <w:rPr>
                <w:sz w:val="24"/>
                <w:szCs w:val="24"/>
              </w:rPr>
              <w:t>контролю за</w:t>
            </w:r>
            <w:proofErr w:type="gramEnd"/>
            <w:r w:rsidRPr="008436EF">
              <w:rPr>
                <w:sz w:val="24"/>
                <w:szCs w:val="24"/>
              </w:rPr>
              <w:t xml:space="preserve"> результатами, которые приносит их использование.</w:t>
            </w:r>
          </w:p>
        </w:tc>
        <w:tc>
          <w:tcPr>
            <w:tcW w:w="3402" w:type="dxa"/>
          </w:tcPr>
          <w:p w:rsidR="000D0998" w:rsidRPr="008436EF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Выявление внутренних резервов экономии   денежных сре</w:t>
            </w:r>
            <w:proofErr w:type="gramStart"/>
            <w:r w:rsidRPr="008436EF">
              <w:rPr>
                <w:sz w:val="24"/>
                <w:szCs w:val="24"/>
              </w:rPr>
              <w:t>дств пр</w:t>
            </w:r>
            <w:proofErr w:type="gramEnd"/>
            <w:r w:rsidRPr="008436EF">
              <w:rPr>
                <w:sz w:val="24"/>
                <w:szCs w:val="24"/>
              </w:rPr>
              <w:t>и увеличении эффективности использования средств</w:t>
            </w:r>
          </w:p>
        </w:tc>
        <w:tc>
          <w:tcPr>
            <w:tcW w:w="2551" w:type="dxa"/>
            <w:vMerge/>
          </w:tcPr>
          <w:p w:rsidR="000D0998" w:rsidRPr="00F62AEE" w:rsidRDefault="000D0998" w:rsidP="002B2D0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D0998" w:rsidRPr="003F7050" w:rsidTr="002B2D08">
        <w:tc>
          <w:tcPr>
            <w:tcW w:w="9889" w:type="dxa"/>
            <w:gridSpan w:val="4"/>
          </w:tcPr>
          <w:p w:rsidR="000D0998" w:rsidRPr="008436EF" w:rsidRDefault="000D0998" w:rsidP="002B2D08">
            <w:pPr>
              <w:tabs>
                <w:tab w:val="left" w:pos="7605"/>
              </w:tabs>
              <w:jc w:val="center"/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6. Обеспечение открытости и прозрачности муниципальных финансов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360" w:type="dxa"/>
          </w:tcPr>
          <w:p w:rsidR="000D0998" w:rsidRPr="008436EF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Поддержание в актуальном состоянии страницы «Бюджет для граждан» на официальном сайте</w:t>
            </w:r>
          </w:p>
        </w:tc>
        <w:tc>
          <w:tcPr>
            <w:tcW w:w="3402" w:type="dxa"/>
          </w:tcPr>
          <w:p w:rsidR="000D0998" w:rsidRPr="008436EF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Доступность информации о местном бюджете</w:t>
            </w:r>
          </w:p>
        </w:tc>
        <w:tc>
          <w:tcPr>
            <w:tcW w:w="2551" w:type="dxa"/>
          </w:tcPr>
          <w:p w:rsidR="000D0998" w:rsidRPr="00763265" w:rsidRDefault="000D0998" w:rsidP="002B2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«Бюджета для граждан»</w:t>
            </w:r>
          </w:p>
        </w:tc>
      </w:tr>
      <w:tr w:rsidR="000D0998" w:rsidRPr="003F7050" w:rsidTr="002B2D08">
        <w:tc>
          <w:tcPr>
            <w:tcW w:w="576" w:type="dxa"/>
          </w:tcPr>
          <w:p w:rsidR="000D0998" w:rsidRPr="00EA3755" w:rsidRDefault="000D0998" w:rsidP="002B2D08">
            <w:pPr>
              <w:tabs>
                <w:tab w:val="left" w:pos="7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360" w:type="dxa"/>
          </w:tcPr>
          <w:p w:rsidR="000D0998" w:rsidRPr="008436EF" w:rsidRDefault="000D0998" w:rsidP="002B2D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 xml:space="preserve">Организация деятельности по участию граждан в бюджетном процессе. </w:t>
            </w:r>
          </w:p>
        </w:tc>
        <w:tc>
          <w:tcPr>
            <w:tcW w:w="3402" w:type="dxa"/>
          </w:tcPr>
          <w:p w:rsidR="000D0998" w:rsidRPr="008436EF" w:rsidRDefault="000D0998" w:rsidP="002B2D08">
            <w:pPr>
              <w:rPr>
                <w:sz w:val="24"/>
                <w:szCs w:val="24"/>
              </w:rPr>
            </w:pPr>
            <w:r w:rsidRPr="008436EF">
              <w:rPr>
                <w:sz w:val="24"/>
                <w:szCs w:val="24"/>
              </w:rPr>
              <w:t>Открытость деятельности органов местного самоуправления по разработке, рассмотрению, утверждению и исполнению бюджетов.</w:t>
            </w:r>
          </w:p>
          <w:p w:rsidR="000D0998" w:rsidRPr="008436EF" w:rsidRDefault="000D0998" w:rsidP="002B2D0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D0998" w:rsidRPr="00763265" w:rsidRDefault="000D0998" w:rsidP="002B2D08">
            <w:pPr>
              <w:rPr>
                <w:sz w:val="24"/>
                <w:szCs w:val="24"/>
              </w:rPr>
            </w:pPr>
            <w:r w:rsidRPr="00C171C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орядок  проведения публичных слушаний </w:t>
            </w:r>
            <w:r w:rsidRPr="00C171C7">
              <w:rPr>
                <w:sz w:val="22"/>
                <w:szCs w:val="22"/>
              </w:rPr>
              <w:t xml:space="preserve">  </w:t>
            </w:r>
          </w:p>
          <w:p w:rsidR="000D0998" w:rsidRPr="00763265" w:rsidRDefault="000D0998" w:rsidP="002B2D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998" w:rsidRPr="003F7050" w:rsidRDefault="000D0998" w:rsidP="000D0998">
      <w:pPr>
        <w:tabs>
          <w:tab w:val="left" w:pos="7605"/>
        </w:tabs>
        <w:rPr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0D0998" w:rsidRPr="007B3BA3" w:rsidRDefault="000D0998" w:rsidP="000D099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1012F1" w:rsidRPr="00381860" w:rsidRDefault="001012F1" w:rsidP="000D0998">
      <w:pPr>
        <w:suppressAutoHyphens/>
        <w:jc w:val="center"/>
        <w:rPr>
          <w:sz w:val="24"/>
          <w:szCs w:val="24"/>
        </w:rPr>
      </w:pPr>
    </w:p>
    <w:sectPr w:rsidR="001012F1" w:rsidRPr="00381860" w:rsidSect="00D50AEC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8A3"/>
    <w:multiLevelType w:val="hybridMultilevel"/>
    <w:tmpl w:val="679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42C467E"/>
    <w:multiLevelType w:val="multilevel"/>
    <w:tmpl w:val="F44C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BD72AA"/>
    <w:multiLevelType w:val="hybridMultilevel"/>
    <w:tmpl w:val="FD4009BA"/>
    <w:lvl w:ilvl="0" w:tplc="9A52E3C6">
      <w:start w:val="1"/>
      <w:numFmt w:val="decimal"/>
      <w:lvlText w:val="%1."/>
      <w:lvlJc w:val="left"/>
      <w:pPr>
        <w:tabs>
          <w:tab w:val="num" w:pos="1214"/>
        </w:tabs>
        <w:ind w:left="1214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55EA4B5D"/>
    <w:multiLevelType w:val="hybridMultilevel"/>
    <w:tmpl w:val="3EEEA072"/>
    <w:lvl w:ilvl="0" w:tplc="81C02E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E4616"/>
    <w:multiLevelType w:val="hybridMultilevel"/>
    <w:tmpl w:val="13B6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57F6"/>
    <w:rsid w:val="0008321C"/>
    <w:rsid w:val="000B5C19"/>
    <w:rsid w:val="000B7053"/>
    <w:rsid w:val="000C0034"/>
    <w:rsid w:val="000D0998"/>
    <w:rsid w:val="001012F1"/>
    <w:rsid w:val="001317CF"/>
    <w:rsid w:val="001A3306"/>
    <w:rsid w:val="001A5CC0"/>
    <w:rsid w:val="001D3986"/>
    <w:rsid w:val="001F395C"/>
    <w:rsid w:val="002132AE"/>
    <w:rsid w:val="00242FF4"/>
    <w:rsid w:val="00262722"/>
    <w:rsid w:val="00294088"/>
    <w:rsid w:val="002D1205"/>
    <w:rsid w:val="00333062"/>
    <w:rsid w:val="00366537"/>
    <w:rsid w:val="00381860"/>
    <w:rsid w:val="00427127"/>
    <w:rsid w:val="00435B3C"/>
    <w:rsid w:val="00497373"/>
    <w:rsid w:val="004C37C8"/>
    <w:rsid w:val="005636A4"/>
    <w:rsid w:val="005B4A67"/>
    <w:rsid w:val="005F7142"/>
    <w:rsid w:val="00675595"/>
    <w:rsid w:val="00713EDC"/>
    <w:rsid w:val="00777D91"/>
    <w:rsid w:val="00827A8E"/>
    <w:rsid w:val="00887F07"/>
    <w:rsid w:val="008E565C"/>
    <w:rsid w:val="008F732A"/>
    <w:rsid w:val="00946263"/>
    <w:rsid w:val="009517FE"/>
    <w:rsid w:val="00973ABC"/>
    <w:rsid w:val="009C494D"/>
    <w:rsid w:val="00A862E8"/>
    <w:rsid w:val="00AE46BD"/>
    <w:rsid w:val="00B07DD5"/>
    <w:rsid w:val="00B5413B"/>
    <w:rsid w:val="00BA4441"/>
    <w:rsid w:val="00C16AD8"/>
    <w:rsid w:val="00C829E0"/>
    <w:rsid w:val="00D50AEC"/>
    <w:rsid w:val="00E226F3"/>
    <w:rsid w:val="00EC6779"/>
    <w:rsid w:val="00F13363"/>
    <w:rsid w:val="00F250FE"/>
    <w:rsid w:val="00F60E5E"/>
    <w:rsid w:val="00F66D6A"/>
    <w:rsid w:val="00F9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  <w:style w:type="paragraph" w:customStyle="1" w:styleId="ConsPlusTitle">
    <w:name w:val="ConsPlusTitle"/>
    <w:rsid w:val="00381860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бычный1"/>
    <w:rsid w:val="00381860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">
    <w:name w:val="Обычный2"/>
    <w:rsid w:val="000D0998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Cell">
    <w:name w:val="ConsPlusCell"/>
    <w:rsid w:val="000D099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0D0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tolovo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15</cp:revision>
  <cp:lastPrinted>2020-01-09T08:44:00Z</cp:lastPrinted>
  <dcterms:created xsi:type="dcterms:W3CDTF">2019-04-04T08:08:00Z</dcterms:created>
  <dcterms:modified xsi:type="dcterms:W3CDTF">2020-01-09T08:44:00Z</dcterms:modified>
</cp:coreProperties>
</file>