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6" w:rsidRDefault="00405976" w:rsidP="00405976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2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76" w:rsidRPr="00EF31AC" w:rsidRDefault="00325CBF" w:rsidP="00405976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4059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405976" w:rsidRPr="00B573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405976" w:rsidRPr="00B57376" w:rsidRDefault="00405976" w:rsidP="00405976">
                    <w:pPr>
                      <w:rPr>
                        <w:sz w:val="6"/>
                        <w:szCs w:val="6"/>
                      </w:rPr>
                    </w:pPr>
                  </w:p>
                  <w:p w:rsidR="00405976" w:rsidRPr="00D8186C" w:rsidRDefault="00405976" w:rsidP="00405976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405976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405976" w:rsidRPr="00EC0DD1" w:rsidRDefault="00405976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405976" w:rsidRPr="00A039BA" w:rsidRDefault="00405976" w:rsidP="00405976"/>
                  <w:p w:rsidR="00405976" w:rsidRPr="00561EB4" w:rsidRDefault="00405976" w:rsidP="00405976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405976" w:rsidRDefault="00405976" w:rsidP="00405976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405976" w:rsidRPr="00525B42" w:rsidRDefault="00405976" w:rsidP="00405976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0122C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марта 2020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</w:t>
                    </w:r>
                    <w:r w:rsidR="00632A9A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0</w:t>
                    </w:r>
                    <w:r w:rsidR="00525B4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5976" w:rsidRDefault="00405976" w:rsidP="00405976">
      <w:pPr>
        <w:jc w:val="center"/>
        <w:rPr>
          <w:b/>
          <w:sz w:val="24"/>
          <w:szCs w:val="24"/>
        </w:rPr>
      </w:pPr>
    </w:p>
    <w:p w:rsidR="00626627" w:rsidRDefault="00525B42" w:rsidP="00525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Муниципального Совета от 29.10.2015 № 02-03/21  </w:t>
      </w:r>
    </w:p>
    <w:p w:rsidR="00525B42" w:rsidRDefault="00525B42" w:rsidP="00525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Положения о бюджетном  процессе муниципального  образования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в новой редакции»</w:t>
      </w:r>
    </w:p>
    <w:p w:rsidR="00525B42" w:rsidRDefault="00525B42" w:rsidP="00525B42">
      <w:pPr>
        <w:jc w:val="center"/>
        <w:rPr>
          <w:b/>
          <w:sz w:val="24"/>
          <w:szCs w:val="24"/>
        </w:rPr>
      </w:pPr>
    </w:p>
    <w:p w:rsidR="00525B42" w:rsidRDefault="00525B42" w:rsidP="00525B42">
      <w:pPr>
        <w:jc w:val="both"/>
        <w:rPr>
          <w:color w:val="000000"/>
          <w:sz w:val="24"/>
          <w:szCs w:val="24"/>
        </w:rPr>
      </w:pPr>
    </w:p>
    <w:p w:rsidR="00525B42" w:rsidRDefault="00525B42" w:rsidP="00525B4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приведения в соответствие с действующим законодательством</w:t>
      </w:r>
    </w:p>
    <w:p w:rsidR="00525B42" w:rsidRDefault="00525B42" w:rsidP="00525B42">
      <w:pPr>
        <w:ind w:firstLine="708"/>
        <w:jc w:val="both"/>
        <w:rPr>
          <w:sz w:val="24"/>
          <w:szCs w:val="24"/>
        </w:rPr>
      </w:pPr>
    </w:p>
    <w:p w:rsidR="00525B42" w:rsidRDefault="00525B42" w:rsidP="00525B42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 решил:</w:t>
      </w:r>
    </w:p>
    <w:p w:rsidR="00525B42" w:rsidRDefault="00525B42" w:rsidP="00525B42">
      <w:pPr>
        <w:suppressAutoHyphens/>
        <w:jc w:val="center"/>
        <w:rPr>
          <w:sz w:val="24"/>
          <w:szCs w:val="24"/>
        </w:rPr>
      </w:pPr>
    </w:p>
    <w:p w:rsidR="00525B42" w:rsidRDefault="00525B42" w:rsidP="00626627">
      <w:pPr>
        <w:ind w:hanging="3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1. Внести  следующие  изменения  в  приложение  к  решению МС  от  29.10.2015 года    </w:t>
      </w:r>
      <w:r w:rsidR="006266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№ 02-03/21 «Об утверждении Положения о бюджетном  процессе муниципального  образования МО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»: </w:t>
      </w:r>
    </w:p>
    <w:p w:rsidR="00525B42" w:rsidRPr="00626627" w:rsidRDefault="00626627" w:rsidP="00626627">
      <w:pPr>
        <w:pStyle w:val="a5"/>
        <w:numPr>
          <w:ilvl w:val="1"/>
          <w:numId w:val="3"/>
        </w:numPr>
        <w:ind w:left="539"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5B42" w:rsidRPr="00626627">
        <w:rPr>
          <w:sz w:val="24"/>
          <w:szCs w:val="24"/>
        </w:rPr>
        <w:t>Пункт 9 в статье 28 «Составление бюджетной отчетности» главы 5 изложить в следующей редакции:</w:t>
      </w:r>
    </w:p>
    <w:p w:rsidR="00525B42" w:rsidRDefault="00525B42" w:rsidP="00525B4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25B42" w:rsidRDefault="00626627" w:rsidP="00626627">
      <w:pPr>
        <w:pStyle w:val="HTM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25B42">
        <w:rPr>
          <w:rFonts w:ascii="Times New Roman" w:hAnsi="Times New Roman" w:cs="Times New Roman"/>
          <w:sz w:val="24"/>
          <w:szCs w:val="24"/>
        </w:rPr>
        <w:t xml:space="preserve"> Нумерацию пунктов статьи 28 привести в соответствие.</w:t>
      </w:r>
    </w:p>
    <w:p w:rsidR="00525B42" w:rsidRDefault="00525B42" w:rsidP="00626627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Решение вступает в силу после опубликования.</w:t>
      </w:r>
    </w:p>
    <w:p w:rsidR="00525B42" w:rsidRDefault="00525B42" w:rsidP="00525B42">
      <w:pPr>
        <w:ind w:firstLine="708"/>
        <w:jc w:val="both"/>
        <w:rPr>
          <w:color w:val="000000"/>
          <w:sz w:val="24"/>
          <w:szCs w:val="24"/>
        </w:rPr>
      </w:pPr>
    </w:p>
    <w:p w:rsidR="00525B42" w:rsidRDefault="00525B42" w:rsidP="00525B42">
      <w:pPr>
        <w:ind w:firstLine="708"/>
        <w:jc w:val="both"/>
        <w:rPr>
          <w:color w:val="000000"/>
          <w:sz w:val="24"/>
          <w:szCs w:val="24"/>
        </w:rPr>
      </w:pPr>
    </w:p>
    <w:p w:rsidR="00525B42" w:rsidRDefault="00525B42" w:rsidP="00525B42">
      <w:pPr>
        <w:ind w:firstLine="708"/>
        <w:jc w:val="both"/>
        <w:rPr>
          <w:color w:val="000000"/>
          <w:sz w:val="24"/>
          <w:szCs w:val="24"/>
        </w:rPr>
      </w:pPr>
    </w:p>
    <w:p w:rsidR="00525B42" w:rsidRDefault="00525B42" w:rsidP="00525B4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образования,</w:t>
      </w:r>
    </w:p>
    <w:p w:rsidR="00525B42" w:rsidRDefault="00525B42" w:rsidP="00525B4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525B42" w:rsidRDefault="00525B42" w:rsidP="00525B4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Муниципального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С.К.Гревцева</w:t>
      </w:r>
      <w:proofErr w:type="spellEnd"/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043CF8" w:rsidRPr="00405976" w:rsidRDefault="00043CF8" w:rsidP="00632A9A">
      <w:pPr>
        <w:jc w:val="center"/>
        <w:rPr>
          <w:sz w:val="24"/>
          <w:szCs w:val="24"/>
        </w:rPr>
      </w:pPr>
    </w:p>
    <w:sectPr w:rsidR="00043CF8" w:rsidRPr="00405976" w:rsidSect="00EF31A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BF7"/>
    <w:multiLevelType w:val="multilevel"/>
    <w:tmpl w:val="AEC44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52136BC7"/>
    <w:multiLevelType w:val="multilevel"/>
    <w:tmpl w:val="ECDEA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770B2B5A"/>
    <w:multiLevelType w:val="multilevel"/>
    <w:tmpl w:val="FCA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5976"/>
    <w:rsid w:val="000122C2"/>
    <w:rsid w:val="00043CF8"/>
    <w:rsid w:val="0008470B"/>
    <w:rsid w:val="00125EAE"/>
    <w:rsid w:val="00163617"/>
    <w:rsid w:val="0022055C"/>
    <w:rsid w:val="002D5C34"/>
    <w:rsid w:val="00325CBF"/>
    <w:rsid w:val="00405976"/>
    <w:rsid w:val="004F02C2"/>
    <w:rsid w:val="005241EB"/>
    <w:rsid w:val="00525B42"/>
    <w:rsid w:val="0056798C"/>
    <w:rsid w:val="0059768E"/>
    <w:rsid w:val="005F2A1D"/>
    <w:rsid w:val="00617773"/>
    <w:rsid w:val="00626627"/>
    <w:rsid w:val="00632A9A"/>
    <w:rsid w:val="006D7EF8"/>
    <w:rsid w:val="00722222"/>
    <w:rsid w:val="007931E7"/>
    <w:rsid w:val="007938E1"/>
    <w:rsid w:val="00CE31A0"/>
    <w:rsid w:val="00D45A6D"/>
    <w:rsid w:val="00E75FDA"/>
    <w:rsid w:val="00F5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97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05976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9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976"/>
    <w:pPr>
      <w:ind w:left="720"/>
      <w:contextualSpacing/>
    </w:pPr>
  </w:style>
  <w:style w:type="paragraph" w:customStyle="1" w:styleId="ConsNormal">
    <w:name w:val="ConsNormal"/>
    <w:uiPriority w:val="99"/>
    <w:rsid w:val="00632A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3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32A9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Normal (Web)"/>
    <w:basedOn w:val="a"/>
    <w:semiHidden/>
    <w:unhideWhenUsed/>
    <w:rsid w:val="00632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A9A"/>
  </w:style>
  <w:style w:type="character" w:styleId="a7">
    <w:name w:val="Emphasis"/>
    <w:basedOn w:val="a0"/>
    <w:qFormat/>
    <w:rsid w:val="00632A9A"/>
    <w:rPr>
      <w:i/>
      <w:iCs/>
    </w:rPr>
  </w:style>
  <w:style w:type="character" w:styleId="a8">
    <w:name w:val="Hyperlink"/>
    <w:basedOn w:val="a0"/>
    <w:uiPriority w:val="99"/>
    <w:semiHidden/>
    <w:unhideWhenUsed/>
    <w:rsid w:val="00632A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2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B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9</cp:revision>
  <dcterms:created xsi:type="dcterms:W3CDTF">2020-03-11T12:09:00Z</dcterms:created>
  <dcterms:modified xsi:type="dcterms:W3CDTF">2020-03-24T09:25:00Z</dcterms:modified>
</cp:coreProperties>
</file>