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FC4837" w:rsidRDefault="00DB6F2D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9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8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9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05A">
        <w:rPr>
          <w:rFonts w:ascii="Times New Roman" w:eastAsia="Times New Roman" w:hAnsi="Times New Roman" w:cs="Times New Roman"/>
          <w:b/>
          <w:lang w:eastAsia="ru-RU"/>
        </w:rPr>
        <w:t>17</w:t>
      </w:r>
    </w:p>
    <w:p w:rsidR="00D347C7" w:rsidRPr="00DF08B1" w:rsidRDefault="00D347C7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FD" w:rsidRPr="004F3B1D" w:rsidRDefault="00286F6C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F3B1D" w:rsidRPr="004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 муниципального образования муниципальный округ </w:t>
      </w:r>
      <w:proofErr w:type="spellStart"/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D41616">
        <w:rPr>
          <w:rFonts w:ascii="Times New Roman" w:eastAsia="Calibri" w:hAnsi="Times New Roman" w:cs="Times New Roman"/>
          <w:b/>
          <w:sz w:val="24"/>
          <w:szCs w:val="24"/>
        </w:rPr>
        <w:t xml:space="preserve">24.12.2013 № 02-03/36 </w:t>
      </w:r>
      <w:r w:rsidR="00C9205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86FFD" w:rsidRPr="004F3B1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D41616">
        <w:rPr>
          <w:rFonts w:ascii="Times New Roman" w:hAnsi="Times New Roman" w:cs="Times New Roman"/>
          <w:b/>
          <w:sz w:val="24"/>
          <w:szCs w:val="24"/>
        </w:rPr>
        <w:t>«О порядке проведения</w:t>
      </w:r>
      <w:r w:rsidR="00E13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CFB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E13CFB">
        <w:rPr>
          <w:rFonts w:ascii="Times New Roman" w:hAnsi="Times New Roman" w:cs="Times New Roman"/>
          <w:b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</w:t>
      </w:r>
      <w:r w:rsidR="00D41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CFB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муниципального образования </w:t>
      </w:r>
      <w:r w:rsidR="00C9205A">
        <w:rPr>
          <w:rFonts w:ascii="Times New Roman" w:hAnsi="Times New Roman" w:cs="Times New Roman"/>
          <w:b/>
          <w:sz w:val="24"/>
          <w:szCs w:val="24"/>
        </w:rPr>
        <w:br/>
      </w:r>
      <w:r w:rsidR="00186FFD" w:rsidRPr="004F3B1D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186FFD" w:rsidRPr="004F3B1D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186FFD" w:rsidRPr="004F3B1D">
        <w:rPr>
          <w:rFonts w:ascii="Times New Roman" w:hAnsi="Times New Roman" w:cs="Times New Roman"/>
          <w:b/>
          <w:sz w:val="24"/>
          <w:szCs w:val="24"/>
        </w:rPr>
        <w:t>»</w:t>
      </w:r>
    </w:p>
    <w:p w:rsidR="00186FFD" w:rsidRPr="00186FFD" w:rsidRDefault="00186FFD" w:rsidP="004F3B1D">
      <w:pPr>
        <w:ind w:left="851" w:right="8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50" w:rsidRDefault="00E46FF8" w:rsidP="00BA0C5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</w:t>
      </w:r>
      <w:r w:rsidR="00EA39E1">
        <w:rPr>
          <w:rFonts w:ascii="Times New Roman" w:hAnsi="Times New Roman" w:cs="Times New Roman"/>
          <w:color w:val="000000"/>
          <w:sz w:val="24"/>
          <w:szCs w:val="24"/>
        </w:rPr>
        <w:t>с протестом</w:t>
      </w:r>
      <w:r w:rsidR="00BA0C50">
        <w:rPr>
          <w:rFonts w:ascii="Times New Roman" w:hAnsi="Times New Roman" w:cs="Times New Roman"/>
          <w:sz w:val="24"/>
          <w:szCs w:val="24"/>
        </w:rPr>
        <w:t xml:space="preserve"> Прокурату</w:t>
      </w:r>
      <w:r w:rsidR="00967F0A">
        <w:rPr>
          <w:rFonts w:ascii="Times New Roman" w:hAnsi="Times New Roman" w:cs="Times New Roman"/>
          <w:sz w:val="24"/>
          <w:szCs w:val="24"/>
        </w:rPr>
        <w:t xml:space="preserve">ры </w:t>
      </w:r>
      <w:r w:rsidR="00BA0C50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от </w:t>
      </w:r>
      <w:r w:rsidR="00EA39E1">
        <w:rPr>
          <w:rFonts w:ascii="Times New Roman" w:hAnsi="Times New Roman" w:cs="Times New Roman"/>
          <w:sz w:val="24"/>
          <w:szCs w:val="24"/>
        </w:rPr>
        <w:t>14.05</w:t>
      </w:r>
      <w:r w:rsidR="00BA0C50">
        <w:rPr>
          <w:rFonts w:ascii="Times New Roman" w:hAnsi="Times New Roman" w:cs="Times New Roman"/>
          <w:sz w:val="24"/>
          <w:szCs w:val="24"/>
        </w:rPr>
        <w:t xml:space="preserve">.2021 </w:t>
      </w:r>
      <w:r w:rsidR="00DC0559">
        <w:rPr>
          <w:rFonts w:ascii="Times New Roman" w:hAnsi="Times New Roman" w:cs="Times New Roman"/>
          <w:sz w:val="24"/>
          <w:szCs w:val="24"/>
        </w:rPr>
        <w:br/>
      </w:r>
      <w:r w:rsidR="00BA0C50">
        <w:rPr>
          <w:rFonts w:ascii="Times New Roman" w:hAnsi="Times New Roman" w:cs="Times New Roman"/>
          <w:sz w:val="24"/>
          <w:szCs w:val="24"/>
        </w:rPr>
        <w:t>№ 04-</w:t>
      </w:r>
      <w:r w:rsidR="00EA39E1">
        <w:rPr>
          <w:rFonts w:ascii="Times New Roman" w:hAnsi="Times New Roman" w:cs="Times New Roman"/>
          <w:sz w:val="24"/>
          <w:szCs w:val="24"/>
        </w:rPr>
        <w:t>13-20Н/36</w:t>
      </w:r>
      <w:r w:rsidR="00BA0C50">
        <w:rPr>
          <w:rFonts w:ascii="Times New Roman" w:hAnsi="Times New Roman" w:cs="Times New Roman"/>
          <w:sz w:val="24"/>
          <w:szCs w:val="24"/>
        </w:rPr>
        <w:t>,</w:t>
      </w:r>
    </w:p>
    <w:p w:rsidR="00BA0C50" w:rsidRDefault="00BA0C50" w:rsidP="00BA0C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5556" w:rsidRPr="00745556" w:rsidRDefault="00745556" w:rsidP="003D671D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DC0559" w:rsidRDefault="00DC0559" w:rsidP="00EA39E1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C696D" w:rsidRPr="00DC055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A39E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DC05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A39E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A39E1">
        <w:rPr>
          <w:rFonts w:ascii="Times New Roman" w:hAnsi="Times New Roman" w:cs="Times New Roman"/>
          <w:sz w:val="24"/>
          <w:szCs w:val="24"/>
        </w:rPr>
        <w:t xml:space="preserve">. 4.2 п. 4 </w:t>
      </w:r>
      <w:r w:rsidR="00DC14DD">
        <w:rPr>
          <w:rFonts w:ascii="Times New Roman" w:hAnsi="Times New Roman" w:cs="Times New Roman"/>
          <w:sz w:val="24"/>
          <w:szCs w:val="24"/>
        </w:rPr>
        <w:t>Положения</w:t>
      </w:r>
      <w:r w:rsidR="004F3B1D" w:rsidRPr="004F3B1D">
        <w:rPr>
          <w:rFonts w:ascii="Times New Roman" w:hAnsi="Times New Roman" w:cs="Times New Roman"/>
          <w:sz w:val="24"/>
          <w:szCs w:val="24"/>
        </w:rPr>
        <w:t xml:space="preserve"> 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Муниципального Совета МО </w:t>
      </w:r>
      <w:proofErr w:type="spellStart"/>
      <w:proofErr w:type="gramStart"/>
      <w:r w:rsidR="00EA39E1" w:rsidRPr="00EA39E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r w:rsidR="00EA39E1" w:rsidRPr="00EA39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Совета муниципального образования муниципальный округ </w:t>
      </w:r>
      <w:proofErr w:type="spellStart"/>
      <w:r w:rsidR="00EA39E1" w:rsidRPr="00EA39E1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eastAsia="Calibri" w:hAnsi="Times New Roman" w:cs="Times New Roman"/>
          <w:sz w:val="24"/>
          <w:szCs w:val="24"/>
        </w:rPr>
        <w:t xml:space="preserve"> от 24.12.2013 № 02-03/36 «</w:t>
      </w:r>
      <w:r w:rsidR="00C9205A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A39E1" w:rsidRPr="00EA39E1">
        <w:rPr>
          <w:rFonts w:ascii="Times New Roman" w:hAnsi="Times New Roman" w:cs="Times New Roman"/>
          <w:sz w:val="24"/>
          <w:szCs w:val="24"/>
        </w:rPr>
        <w:t xml:space="preserve">«О порядке проведения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действующих муниципальных нормативных правовых актов  Муниципального Совета  муниципального образования муниципальный округ </w:t>
      </w:r>
      <w:proofErr w:type="spellStart"/>
      <w:r w:rsidR="00EA39E1" w:rsidRPr="00EA39E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EA39E1" w:rsidRPr="00EA39E1">
        <w:rPr>
          <w:rFonts w:ascii="Times New Roman" w:hAnsi="Times New Roman" w:cs="Times New Roman"/>
          <w:sz w:val="24"/>
          <w:szCs w:val="24"/>
        </w:rPr>
        <w:t>»</w:t>
      </w:r>
      <w:r w:rsidR="00EA39E1">
        <w:rPr>
          <w:rFonts w:ascii="Times New Roman" w:hAnsi="Times New Roman" w:cs="Times New Roman"/>
          <w:sz w:val="24"/>
          <w:szCs w:val="24"/>
        </w:rPr>
        <w:t xml:space="preserve"> исключив из него слова:</w:t>
      </w:r>
    </w:p>
    <w:p w:rsidR="00EA39E1" w:rsidRPr="00312B99" w:rsidRDefault="00EA39E1" w:rsidP="00312B99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312B99">
        <w:rPr>
          <w:rFonts w:ascii="Times New Roman" w:hAnsi="Times New Roman" w:cs="Times New Roman"/>
          <w:sz w:val="24"/>
          <w:szCs w:val="24"/>
        </w:rPr>
        <w:t>«</w:t>
      </w:r>
      <w:r w:rsidR="00312B99" w:rsidRPr="00312B99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проекта об утверждении административного регламента предоставления муниципальных услуг, устанавливаемый разработчиком проекта при размещении проекта на официальном сайте  МО </w:t>
      </w:r>
      <w:proofErr w:type="spellStart"/>
      <w:proofErr w:type="gramStart"/>
      <w:r w:rsidR="00312B99" w:rsidRPr="00312B9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12B99" w:rsidRPr="0031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99" w:rsidRPr="00312B9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312B99" w:rsidRPr="00312B99">
        <w:rPr>
          <w:rFonts w:ascii="Times New Roman" w:hAnsi="Times New Roman" w:cs="Times New Roman"/>
          <w:sz w:val="24"/>
          <w:szCs w:val="24"/>
        </w:rPr>
        <w:t>, не может быть менее одного месяца со дня размещения проекта</w:t>
      </w:r>
      <w:r w:rsidRPr="00312B9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3DAB" w:rsidRPr="005D3DAB" w:rsidRDefault="000A5CB7" w:rsidP="00C9205A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2.</w:t>
      </w:r>
      <w:r w:rsidRPr="004406C3">
        <w:rPr>
          <w:rFonts w:ascii="Times New Roman" w:hAnsi="Times New Roman" w:cs="Times New Roman"/>
          <w:sz w:val="24"/>
          <w:szCs w:val="24"/>
        </w:rPr>
        <w:t> </w:t>
      </w:r>
      <w:r w:rsidR="005D3DAB" w:rsidRPr="005D3DAB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EE10B4" w:rsidRDefault="000A5CB7" w:rsidP="00EA39E1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3D6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671D">
        <w:rPr>
          <w:rFonts w:ascii="Times New Roman" w:hAnsi="Times New Roman" w:cs="Times New Roman"/>
          <w:sz w:val="24"/>
          <w:szCs w:val="24"/>
        </w:rPr>
        <w:t xml:space="preserve"> ис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3D671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7A3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EA39E1">
        <w:rPr>
          <w:rFonts w:ascii="Times New Roman" w:hAnsi="Times New Roman" w:cs="Times New Roman"/>
          <w:sz w:val="24"/>
          <w:szCs w:val="24"/>
        </w:rPr>
        <w:t>.</w:t>
      </w:r>
    </w:p>
    <w:p w:rsidR="00EA39E1" w:rsidRPr="00EA39E1" w:rsidRDefault="00EA39E1" w:rsidP="00EA39E1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FF6600"/>
          <w:sz w:val="24"/>
          <w:szCs w:val="24"/>
        </w:rPr>
      </w:pPr>
    </w:p>
    <w:p w:rsidR="00EE10B4" w:rsidRPr="005D3DAB" w:rsidRDefault="00EE10B4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5D3DA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EA39E1" w:rsidRDefault="00913970" w:rsidP="00EA39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769AB" w:rsidRPr="003C4C4B" w:rsidRDefault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3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С.К. </w:t>
      </w:r>
      <w:proofErr w:type="spellStart"/>
      <w:r w:rsidR="003C4C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0769AB" w:rsidRPr="003C4C4B" w:rsidSect="00EA39E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7AC8"/>
    <w:rsid w:val="00010BAC"/>
    <w:rsid w:val="00027A34"/>
    <w:rsid w:val="000769AB"/>
    <w:rsid w:val="00081A40"/>
    <w:rsid w:val="00096BED"/>
    <w:rsid w:val="000A5CB7"/>
    <w:rsid w:val="000B7053"/>
    <w:rsid w:val="000C1C23"/>
    <w:rsid w:val="00112BD0"/>
    <w:rsid w:val="00186FFD"/>
    <w:rsid w:val="0019302F"/>
    <w:rsid w:val="001A3616"/>
    <w:rsid w:val="001E58A6"/>
    <w:rsid w:val="001F41EF"/>
    <w:rsid w:val="0022006C"/>
    <w:rsid w:val="002329B6"/>
    <w:rsid w:val="00272BEA"/>
    <w:rsid w:val="00286F6C"/>
    <w:rsid w:val="00312B99"/>
    <w:rsid w:val="00390A6B"/>
    <w:rsid w:val="003B1600"/>
    <w:rsid w:val="003B3905"/>
    <w:rsid w:val="003C4C4B"/>
    <w:rsid w:val="003D671D"/>
    <w:rsid w:val="003D6F71"/>
    <w:rsid w:val="003E1EB1"/>
    <w:rsid w:val="004406C3"/>
    <w:rsid w:val="004C37C8"/>
    <w:rsid w:val="004F3607"/>
    <w:rsid w:val="004F3B1D"/>
    <w:rsid w:val="005267E8"/>
    <w:rsid w:val="00594663"/>
    <w:rsid w:val="005D3DAB"/>
    <w:rsid w:val="005D77A9"/>
    <w:rsid w:val="005E0C44"/>
    <w:rsid w:val="005E4072"/>
    <w:rsid w:val="005F7142"/>
    <w:rsid w:val="00600351"/>
    <w:rsid w:val="00612732"/>
    <w:rsid w:val="0061348C"/>
    <w:rsid w:val="00675595"/>
    <w:rsid w:val="006B0C08"/>
    <w:rsid w:val="007350E2"/>
    <w:rsid w:val="0074315F"/>
    <w:rsid w:val="00745556"/>
    <w:rsid w:val="007A3F79"/>
    <w:rsid w:val="00822563"/>
    <w:rsid w:val="00827A8E"/>
    <w:rsid w:val="00913970"/>
    <w:rsid w:val="0095763F"/>
    <w:rsid w:val="00967F0A"/>
    <w:rsid w:val="00A31E4B"/>
    <w:rsid w:val="00A42C8C"/>
    <w:rsid w:val="00A57130"/>
    <w:rsid w:val="00A63A3F"/>
    <w:rsid w:val="00A64905"/>
    <w:rsid w:val="00A75ADF"/>
    <w:rsid w:val="00AB1770"/>
    <w:rsid w:val="00AF047C"/>
    <w:rsid w:val="00B311F0"/>
    <w:rsid w:val="00B5413B"/>
    <w:rsid w:val="00B82EBE"/>
    <w:rsid w:val="00BA0C50"/>
    <w:rsid w:val="00BA4441"/>
    <w:rsid w:val="00C50610"/>
    <w:rsid w:val="00C813CF"/>
    <w:rsid w:val="00C9205A"/>
    <w:rsid w:val="00CA1900"/>
    <w:rsid w:val="00CF505B"/>
    <w:rsid w:val="00D347C7"/>
    <w:rsid w:val="00D41616"/>
    <w:rsid w:val="00D45F62"/>
    <w:rsid w:val="00D54262"/>
    <w:rsid w:val="00D6130A"/>
    <w:rsid w:val="00D75055"/>
    <w:rsid w:val="00DB6F2D"/>
    <w:rsid w:val="00DC0559"/>
    <w:rsid w:val="00DC14DD"/>
    <w:rsid w:val="00DC696D"/>
    <w:rsid w:val="00DE3BE0"/>
    <w:rsid w:val="00DF08B1"/>
    <w:rsid w:val="00E027B0"/>
    <w:rsid w:val="00E13CFB"/>
    <w:rsid w:val="00E31ECB"/>
    <w:rsid w:val="00E46FF8"/>
    <w:rsid w:val="00E7609D"/>
    <w:rsid w:val="00EA39E1"/>
    <w:rsid w:val="00EE10B4"/>
    <w:rsid w:val="00EE7CAE"/>
    <w:rsid w:val="00F13363"/>
    <w:rsid w:val="00F1609B"/>
    <w:rsid w:val="00F42BCC"/>
    <w:rsid w:val="00F62724"/>
    <w:rsid w:val="00FB6741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69A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62</cp:revision>
  <cp:lastPrinted>2021-08-13T11:44:00Z</cp:lastPrinted>
  <dcterms:created xsi:type="dcterms:W3CDTF">2019-02-27T06:46:00Z</dcterms:created>
  <dcterms:modified xsi:type="dcterms:W3CDTF">2021-08-13T11:45:00Z</dcterms:modified>
</cp:coreProperties>
</file>